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46" w:rsidRPr="00A94DC2" w:rsidRDefault="00434AD0" w:rsidP="00A94DC2">
      <w:pPr>
        <w:spacing w:line="240" w:lineRule="auto"/>
        <w:contextualSpacing/>
        <w:jc w:val="center"/>
        <w:rPr>
          <w:b/>
        </w:rPr>
      </w:pPr>
      <w:r w:rsidRPr="00A94DC2">
        <w:rPr>
          <w:b/>
        </w:rPr>
        <w:t>Shrimp Task Force Meeting</w:t>
      </w:r>
    </w:p>
    <w:p w:rsidR="00A94DC2" w:rsidRPr="00A94DC2" w:rsidRDefault="00A94DC2" w:rsidP="00A94DC2">
      <w:pPr>
        <w:spacing w:line="240" w:lineRule="auto"/>
        <w:contextualSpacing/>
        <w:jc w:val="center"/>
        <w:rPr>
          <w:b/>
        </w:rPr>
      </w:pPr>
      <w:r w:rsidRPr="00A94DC2">
        <w:rPr>
          <w:b/>
        </w:rPr>
        <w:t>Wednesday, December 8, 2021, 10:00am</w:t>
      </w:r>
    </w:p>
    <w:p w:rsidR="00A94DC2" w:rsidRDefault="00A94DC2" w:rsidP="00A94DC2">
      <w:pPr>
        <w:spacing w:line="240" w:lineRule="auto"/>
        <w:contextualSpacing/>
        <w:jc w:val="center"/>
        <w:rPr>
          <w:b/>
        </w:rPr>
      </w:pPr>
      <w:r w:rsidRPr="00A94DC2">
        <w:rPr>
          <w:b/>
        </w:rPr>
        <w:t>Terrebonne Port Commission</w:t>
      </w:r>
    </w:p>
    <w:p w:rsidR="008B31D8" w:rsidRDefault="008B31D8" w:rsidP="00A94DC2">
      <w:pPr>
        <w:spacing w:line="240" w:lineRule="auto"/>
        <w:contextualSpacing/>
        <w:jc w:val="center"/>
        <w:rPr>
          <w:b/>
        </w:rPr>
      </w:pPr>
      <w:r>
        <w:rPr>
          <w:b/>
        </w:rPr>
        <w:t xml:space="preserve">1116 Bayou </w:t>
      </w:r>
      <w:proofErr w:type="spellStart"/>
      <w:r>
        <w:rPr>
          <w:b/>
        </w:rPr>
        <w:t>Lacarpe</w:t>
      </w:r>
      <w:proofErr w:type="spellEnd"/>
      <w:r>
        <w:rPr>
          <w:b/>
        </w:rPr>
        <w:t xml:space="preserve"> Rd. </w:t>
      </w:r>
    </w:p>
    <w:p w:rsidR="008B31D8" w:rsidRDefault="008B31D8" w:rsidP="008B31D8">
      <w:pPr>
        <w:spacing w:line="240" w:lineRule="auto"/>
        <w:contextualSpacing/>
        <w:jc w:val="center"/>
        <w:rPr>
          <w:b/>
        </w:rPr>
      </w:pPr>
      <w:r>
        <w:rPr>
          <w:b/>
        </w:rPr>
        <w:t>Houma, LA 70363</w:t>
      </w:r>
    </w:p>
    <w:p w:rsidR="008B31D8" w:rsidRDefault="008B31D8" w:rsidP="00A94DC2">
      <w:pPr>
        <w:spacing w:line="240" w:lineRule="auto"/>
        <w:contextualSpacing/>
        <w:jc w:val="center"/>
        <w:rPr>
          <w:b/>
        </w:rPr>
      </w:pPr>
    </w:p>
    <w:p w:rsidR="00A94DC2" w:rsidRPr="00A94DC2" w:rsidRDefault="00A94DC2" w:rsidP="00A94DC2">
      <w:pPr>
        <w:spacing w:line="240" w:lineRule="auto"/>
        <w:contextualSpacing/>
        <w:jc w:val="center"/>
        <w:rPr>
          <w:b/>
        </w:rPr>
      </w:pPr>
    </w:p>
    <w:p w:rsidR="008B31D8" w:rsidRDefault="008B31D8" w:rsidP="008B31D8">
      <w:pPr>
        <w:spacing w:line="240" w:lineRule="auto"/>
        <w:contextualSpacing/>
      </w:pPr>
      <w:r w:rsidRPr="008B31D8">
        <w:rPr>
          <w:b/>
        </w:rPr>
        <w:t>I.</w:t>
      </w:r>
      <w:r>
        <w:t xml:space="preserve"> Pledge of Allegiance</w:t>
      </w:r>
    </w:p>
    <w:p w:rsidR="008B31D8" w:rsidRDefault="008B31D8" w:rsidP="008B31D8">
      <w:pPr>
        <w:spacing w:line="240" w:lineRule="auto"/>
        <w:contextualSpacing/>
      </w:pPr>
      <w:r w:rsidRPr="00506ACB">
        <w:rPr>
          <w:b/>
        </w:rPr>
        <w:t>II.</w:t>
      </w:r>
      <w:r>
        <w:t xml:space="preserve"> Roll call and introduction of guests</w:t>
      </w:r>
    </w:p>
    <w:p w:rsidR="008B31D8" w:rsidRDefault="008B31D8" w:rsidP="008B31D8">
      <w:pPr>
        <w:spacing w:line="240" w:lineRule="auto"/>
        <w:contextualSpacing/>
        <w:rPr>
          <w:b/>
        </w:rPr>
      </w:pPr>
      <w:r w:rsidRPr="008B31D8">
        <w:rPr>
          <w:b/>
        </w:rPr>
        <w:t>Voting Member Present:</w:t>
      </w:r>
    </w:p>
    <w:p w:rsidR="008B31D8" w:rsidRDefault="008B31D8" w:rsidP="008B31D8">
      <w:pPr>
        <w:spacing w:line="240" w:lineRule="auto"/>
        <w:contextualSpacing/>
      </w:pPr>
      <w:r>
        <w:t>Rodney Olander</w:t>
      </w:r>
    </w:p>
    <w:p w:rsidR="008B31D8" w:rsidRDefault="00506ACB" w:rsidP="008B31D8">
      <w:pPr>
        <w:spacing w:line="240" w:lineRule="auto"/>
        <w:contextualSpacing/>
      </w:pPr>
      <w:proofErr w:type="spellStart"/>
      <w:r>
        <w:t>Acy</w:t>
      </w:r>
      <w:proofErr w:type="spellEnd"/>
      <w:r>
        <w:t xml:space="preserve"> Cooper</w:t>
      </w:r>
    </w:p>
    <w:p w:rsidR="00506ACB" w:rsidRDefault="00506ACB" w:rsidP="008B31D8">
      <w:pPr>
        <w:spacing w:line="240" w:lineRule="auto"/>
        <w:contextualSpacing/>
      </w:pPr>
      <w:r>
        <w:t>Jeff Drury</w:t>
      </w:r>
    </w:p>
    <w:p w:rsidR="00506ACB" w:rsidRDefault="00506ACB" w:rsidP="008B31D8">
      <w:pPr>
        <w:spacing w:line="240" w:lineRule="auto"/>
        <w:contextualSpacing/>
      </w:pPr>
      <w:r>
        <w:t xml:space="preserve">Kristen </w:t>
      </w:r>
      <w:proofErr w:type="spellStart"/>
      <w:r>
        <w:t>Baumer</w:t>
      </w:r>
      <w:proofErr w:type="spellEnd"/>
      <w:r>
        <w:t xml:space="preserve"> </w:t>
      </w:r>
    </w:p>
    <w:p w:rsidR="00506ACB" w:rsidRDefault="00506ACB" w:rsidP="008B31D8">
      <w:pPr>
        <w:spacing w:line="240" w:lineRule="auto"/>
        <w:contextualSpacing/>
      </w:pPr>
      <w:r>
        <w:t xml:space="preserve">Alan Gibson </w:t>
      </w:r>
    </w:p>
    <w:p w:rsidR="00506ACB" w:rsidRDefault="00506ACB" w:rsidP="008B31D8">
      <w:pPr>
        <w:spacing w:line="240" w:lineRule="auto"/>
        <w:contextualSpacing/>
      </w:pPr>
      <w:r>
        <w:t>Andrew Blanchard</w:t>
      </w:r>
    </w:p>
    <w:p w:rsidR="00506ACB" w:rsidRPr="008B31D8" w:rsidRDefault="00506ACB" w:rsidP="008B31D8">
      <w:pPr>
        <w:spacing w:line="240" w:lineRule="auto"/>
        <w:contextualSpacing/>
      </w:pPr>
    </w:p>
    <w:p w:rsidR="008B31D8" w:rsidRDefault="008B31D8" w:rsidP="008B31D8">
      <w:pPr>
        <w:spacing w:line="240" w:lineRule="auto"/>
        <w:contextualSpacing/>
        <w:rPr>
          <w:b/>
        </w:rPr>
      </w:pPr>
      <w:r w:rsidRPr="008B31D8">
        <w:rPr>
          <w:b/>
        </w:rPr>
        <w:t>Voting Members Absent:</w:t>
      </w:r>
    </w:p>
    <w:p w:rsidR="00506ACB" w:rsidRDefault="00506ACB" w:rsidP="008B31D8">
      <w:pPr>
        <w:spacing w:line="240" w:lineRule="auto"/>
        <w:contextualSpacing/>
      </w:pPr>
      <w:r>
        <w:t xml:space="preserve">Lance </w:t>
      </w:r>
      <w:proofErr w:type="spellStart"/>
      <w:r>
        <w:t>Nacio</w:t>
      </w:r>
      <w:proofErr w:type="spellEnd"/>
    </w:p>
    <w:p w:rsidR="00506ACB" w:rsidRDefault="00506ACB" w:rsidP="008B31D8">
      <w:pPr>
        <w:spacing w:line="240" w:lineRule="auto"/>
        <w:contextualSpacing/>
      </w:pPr>
      <w:r>
        <w:t>Ronald Anderson</w:t>
      </w:r>
    </w:p>
    <w:p w:rsidR="00506ACB" w:rsidRDefault="00506ACB" w:rsidP="008B31D8">
      <w:pPr>
        <w:spacing w:line="240" w:lineRule="auto"/>
        <w:contextualSpacing/>
      </w:pPr>
      <w:r>
        <w:t>Phillip Tran</w:t>
      </w:r>
    </w:p>
    <w:p w:rsidR="00506ACB" w:rsidRDefault="00506ACB" w:rsidP="008B31D8">
      <w:pPr>
        <w:spacing w:line="240" w:lineRule="auto"/>
        <w:contextualSpacing/>
      </w:pPr>
      <w:r>
        <w:t>Randy Pearce</w:t>
      </w:r>
    </w:p>
    <w:p w:rsidR="00506ACB" w:rsidRDefault="00506ACB" w:rsidP="008B31D8">
      <w:pPr>
        <w:spacing w:line="240" w:lineRule="auto"/>
        <w:contextualSpacing/>
      </w:pPr>
      <w:proofErr w:type="spellStart"/>
      <w:r>
        <w:t>Chalin</w:t>
      </w:r>
      <w:proofErr w:type="spellEnd"/>
      <w:r>
        <w:t xml:space="preserve"> </w:t>
      </w:r>
      <w:proofErr w:type="spellStart"/>
      <w:r>
        <w:t>Delaune</w:t>
      </w:r>
      <w:proofErr w:type="spellEnd"/>
    </w:p>
    <w:p w:rsidR="00506ACB" w:rsidRPr="00506ACB" w:rsidRDefault="00506ACB" w:rsidP="008B31D8">
      <w:pPr>
        <w:spacing w:line="240" w:lineRule="auto"/>
        <w:contextualSpacing/>
      </w:pPr>
    </w:p>
    <w:p w:rsidR="008B31D8" w:rsidRDefault="008B31D8" w:rsidP="008B31D8">
      <w:pPr>
        <w:spacing w:line="240" w:lineRule="auto"/>
        <w:contextualSpacing/>
        <w:rPr>
          <w:b/>
        </w:rPr>
      </w:pPr>
      <w:r w:rsidRPr="008B31D8">
        <w:rPr>
          <w:b/>
        </w:rPr>
        <w:t>Non-Voting Members Present:</w:t>
      </w:r>
    </w:p>
    <w:p w:rsidR="00506ACB" w:rsidRDefault="00506ACB" w:rsidP="008B31D8">
      <w:pPr>
        <w:spacing w:line="240" w:lineRule="auto"/>
        <w:contextualSpacing/>
      </w:pPr>
      <w:r>
        <w:t>Peyton Cagle</w:t>
      </w:r>
    </w:p>
    <w:p w:rsidR="00506ACB" w:rsidRDefault="00506ACB" w:rsidP="008B31D8">
      <w:pPr>
        <w:spacing w:line="240" w:lineRule="auto"/>
        <w:contextualSpacing/>
      </w:pPr>
      <w:r>
        <w:t>Bryan Marie</w:t>
      </w:r>
    </w:p>
    <w:p w:rsidR="00506ACB" w:rsidRDefault="00506ACB" w:rsidP="008B31D8">
      <w:pPr>
        <w:spacing w:line="240" w:lineRule="auto"/>
        <w:contextualSpacing/>
      </w:pPr>
      <w:r>
        <w:t>Jack Isaacs</w:t>
      </w:r>
    </w:p>
    <w:p w:rsidR="00506ACB" w:rsidRPr="00506ACB" w:rsidRDefault="00506ACB" w:rsidP="008B31D8">
      <w:pPr>
        <w:spacing w:line="240" w:lineRule="auto"/>
        <w:contextualSpacing/>
      </w:pPr>
      <w:r>
        <w:t>Gene Cavalier</w:t>
      </w:r>
    </w:p>
    <w:p w:rsidR="008B31D8" w:rsidRDefault="008B31D8" w:rsidP="008B31D8">
      <w:pPr>
        <w:spacing w:line="240" w:lineRule="auto"/>
        <w:contextualSpacing/>
        <w:rPr>
          <w:b/>
        </w:rPr>
      </w:pPr>
      <w:r w:rsidRPr="008B31D8">
        <w:rPr>
          <w:b/>
        </w:rPr>
        <w:t>Non-Voting Members Absent:</w:t>
      </w:r>
    </w:p>
    <w:p w:rsidR="00506ACB" w:rsidRPr="00506ACB" w:rsidRDefault="00506ACB" w:rsidP="008B31D8">
      <w:pPr>
        <w:spacing w:line="240" w:lineRule="auto"/>
        <w:contextualSpacing/>
      </w:pPr>
      <w:r>
        <w:t>Meg Bankston</w:t>
      </w:r>
    </w:p>
    <w:p w:rsidR="008B31D8" w:rsidRDefault="00506ACB" w:rsidP="008B31D8">
      <w:pPr>
        <w:spacing w:line="240" w:lineRule="auto"/>
        <w:contextualSpacing/>
      </w:pPr>
      <w:r>
        <w:t xml:space="preserve">Justin </w:t>
      </w:r>
      <w:proofErr w:type="spellStart"/>
      <w:r>
        <w:t>Gremillion</w:t>
      </w:r>
      <w:proofErr w:type="spellEnd"/>
    </w:p>
    <w:p w:rsidR="00506ACB" w:rsidRDefault="00506ACB" w:rsidP="008B31D8">
      <w:pPr>
        <w:spacing w:line="240" w:lineRule="auto"/>
        <w:contextualSpacing/>
      </w:pPr>
    </w:p>
    <w:p w:rsidR="00434AD0" w:rsidRDefault="00506ACB" w:rsidP="008B31D8">
      <w:pPr>
        <w:spacing w:line="240" w:lineRule="auto"/>
        <w:contextualSpacing/>
      </w:pPr>
      <w:r w:rsidRPr="00506ACB">
        <w:rPr>
          <w:b/>
        </w:rPr>
        <w:t>III.</w:t>
      </w:r>
      <w:r>
        <w:t xml:space="preserve"> </w:t>
      </w:r>
      <w:r w:rsidR="00434AD0">
        <w:t>Rodney</w:t>
      </w:r>
      <w:r>
        <w:t xml:space="preserve"> Olander m</w:t>
      </w:r>
      <w:r w:rsidR="00434AD0">
        <w:t>ot</w:t>
      </w:r>
      <w:r>
        <w:t xml:space="preserve">ioned to approve the October 20, 2021 </w:t>
      </w:r>
      <w:r w:rsidR="00434AD0">
        <w:t xml:space="preserve">meeting minutes, </w:t>
      </w:r>
      <w:proofErr w:type="gramStart"/>
      <w:r w:rsidR="00434AD0">
        <w:t>2</w:t>
      </w:r>
      <w:r w:rsidR="00434AD0" w:rsidRPr="00434AD0">
        <w:rPr>
          <w:vertAlign w:val="superscript"/>
        </w:rPr>
        <w:t>nd</w:t>
      </w:r>
      <w:proofErr w:type="gramEnd"/>
      <w:r>
        <w:t xml:space="preserve"> by </w:t>
      </w:r>
      <w:proofErr w:type="spellStart"/>
      <w:r>
        <w:t>Acy</w:t>
      </w:r>
      <w:proofErr w:type="spellEnd"/>
      <w:r>
        <w:t xml:space="preserve"> Cooper. Motion carries.</w:t>
      </w:r>
    </w:p>
    <w:p w:rsidR="00506ACB" w:rsidRDefault="00506ACB" w:rsidP="008B31D8">
      <w:pPr>
        <w:spacing w:line="240" w:lineRule="auto"/>
        <w:contextualSpacing/>
      </w:pPr>
    </w:p>
    <w:p w:rsidR="00222AFF" w:rsidRDefault="00506ACB" w:rsidP="008B31D8">
      <w:pPr>
        <w:spacing w:line="240" w:lineRule="auto"/>
        <w:contextualSpacing/>
      </w:pPr>
      <w:r w:rsidRPr="00506ACB">
        <w:rPr>
          <w:b/>
        </w:rPr>
        <w:t>IV.</w:t>
      </w:r>
      <w:r>
        <w:t xml:space="preserve"> </w:t>
      </w:r>
      <w:proofErr w:type="spellStart"/>
      <w:r w:rsidR="00434AD0">
        <w:t>Acy</w:t>
      </w:r>
      <w:proofErr w:type="spellEnd"/>
      <w:r>
        <w:t xml:space="preserve"> Cooper m</w:t>
      </w:r>
      <w:r w:rsidR="00434AD0">
        <w:t>otion</w:t>
      </w:r>
      <w:r>
        <w:t>ed</w:t>
      </w:r>
      <w:r w:rsidR="00434AD0">
        <w:t xml:space="preserve"> to amend</w:t>
      </w:r>
      <w:r>
        <w:t xml:space="preserve"> the</w:t>
      </w:r>
      <w:r w:rsidR="00434AD0">
        <w:t xml:space="preserve"> agenda</w:t>
      </w:r>
      <w:r>
        <w:t xml:space="preserve"> by</w:t>
      </w:r>
      <w:r w:rsidR="00434AD0">
        <w:t xml:space="preserve"> deleting item I</w:t>
      </w:r>
      <w:r w:rsidR="00222AFF">
        <w:t>. To Hear a Presentation on Trends in Commercial White Shrimp and Brown Shrimp Landings by Size Category</w:t>
      </w:r>
      <w:proofErr w:type="gramStart"/>
      <w:r w:rsidR="00222AFF">
        <w:t>:2010</w:t>
      </w:r>
      <w:proofErr w:type="gramEnd"/>
      <w:r w:rsidR="00222AFF">
        <w:t>-2020, and by moving item H. to K. under New Business, 2</w:t>
      </w:r>
      <w:r w:rsidR="00222AFF" w:rsidRPr="00222AFF">
        <w:rPr>
          <w:vertAlign w:val="superscript"/>
        </w:rPr>
        <w:t>nd</w:t>
      </w:r>
      <w:r w:rsidR="00222AFF">
        <w:t xml:space="preserve"> by Alan Gibson. Motion carries.</w:t>
      </w:r>
    </w:p>
    <w:p w:rsidR="00222AFF" w:rsidRDefault="00222AFF" w:rsidP="008B31D8">
      <w:pPr>
        <w:spacing w:line="240" w:lineRule="auto"/>
        <w:contextualSpacing/>
      </w:pPr>
    </w:p>
    <w:p w:rsidR="00434AD0" w:rsidRDefault="00434AD0" w:rsidP="008B31D8">
      <w:pPr>
        <w:spacing w:line="240" w:lineRule="auto"/>
        <w:contextualSpacing/>
      </w:pPr>
      <w:r>
        <w:t>Rodney</w:t>
      </w:r>
      <w:r w:rsidR="00222AFF">
        <w:t xml:space="preserve"> Olander m</w:t>
      </w:r>
      <w:r>
        <w:t>otioned to approve the December 8, 2021 meeting agenda as amended, 2</w:t>
      </w:r>
      <w:r w:rsidRPr="00434AD0">
        <w:rPr>
          <w:vertAlign w:val="superscript"/>
        </w:rPr>
        <w:t>nd</w:t>
      </w:r>
      <w:r w:rsidR="00222AFF">
        <w:t xml:space="preserve"> by Alan Gibson. Motion carries.</w:t>
      </w:r>
    </w:p>
    <w:p w:rsidR="00222AFF" w:rsidRDefault="00222AFF" w:rsidP="008B31D8">
      <w:pPr>
        <w:spacing w:line="240" w:lineRule="auto"/>
        <w:contextualSpacing/>
      </w:pPr>
    </w:p>
    <w:p w:rsidR="00222AFF" w:rsidRDefault="00222AFF" w:rsidP="008B31D8">
      <w:pPr>
        <w:spacing w:line="240" w:lineRule="auto"/>
        <w:contextualSpacing/>
      </w:pPr>
      <w:r w:rsidRPr="00222AFF">
        <w:rPr>
          <w:b/>
        </w:rPr>
        <w:t>V.</w:t>
      </w:r>
      <w:r>
        <w:t xml:space="preserve"> </w:t>
      </w:r>
      <w:r w:rsidR="00434AD0">
        <w:t>Financial Report-</w:t>
      </w:r>
    </w:p>
    <w:p w:rsidR="00222AFF" w:rsidRDefault="00222AFF" w:rsidP="008B31D8">
      <w:pPr>
        <w:spacing w:line="240" w:lineRule="auto"/>
        <w:contextualSpacing/>
      </w:pPr>
      <w:r>
        <w:t>Remaining Fund Balance- $672,569</w:t>
      </w:r>
    </w:p>
    <w:p w:rsidR="00222AFF" w:rsidRDefault="00222AFF" w:rsidP="008B31D8">
      <w:pPr>
        <w:spacing w:line="240" w:lineRule="auto"/>
        <w:contextualSpacing/>
      </w:pPr>
      <w:r>
        <w:t>Remaining Budget Balance- $65,331</w:t>
      </w:r>
    </w:p>
    <w:p w:rsidR="00222AFF" w:rsidRDefault="00222AFF" w:rsidP="008B31D8">
      <w:pPr>
        <w:spacing w:line="240" w:lineRule="auto"/>
        <w:contextualSpacing/>
      </w:pPr>
    </w:p>
    <w:p w:rsidR="00222AFF" w:rsidRDefault="00222AFF" w:rsidP="008B31D8">
      <w:pPr>
        <w:spacing w:line="240" w:lineRule="auto"/>
        <w:contextualSpacing/>
      </w:pPr>
    </w:p>
    <w:p w:rsidR="00434AD0" w:rsidRDefault="00434AD0" w:rsidP="008B31D8">
      <w:pPr>
        <w:spacing w:line="240" w:lineRule="auto"/>
        <w:contextualSpacing/>
      </w:pPr>
      <w:proofErr w:type="spellStart"/>
      <w:r>
        <w:lastRenderedPageBreak/>
        <w:t>Acy</w:t>
      </w:r>
      <w:proofErr w:type="spellEnd"/>
      <w:r w:rsidR="00222AFF">
        <w:t xml:space="preserve"> Cooper motioned to approve the financial report as presented</w:t>
      </w:r>
      <w:r>
        <w:t xml:space="preserve">, </w:t>
      </w:r>
      <w:proofErr w:type="gramStart"/>
      <w:r>
        <w:t>2</w:t>
      </w:r>
      <w:r w:rsidRPr="00434AD0">
        <w:rPr>
          <w:vertAlign w:val="superscript"/>
        </w:rPr>
        <w:t>nd</w:t>
      </w:r>
      <w:proofErr w:type="gramEnd"/>
      <w:r w:rsidR="00222AFF">
        <w:t xml:space="preserve"> by Alan Gibson. Motion carries.</w:t>
      </w:r>
    </w:p>
    <w:p w:rsidR="00222AFF" w:rsidRDefault="00222AFF" w:rsidP="008B31D8">
      <w:pPr>
        <w:spacing w:line="240" w:lineRule="auto"/>
        <w:contextualSpacing/>
      </w:pPr>
    </w:p>
    <w:p w:rsidR="00222AFF" w:rsidRDefault="00222AFF" w:rsidP="008B31D8">
      <w:pPr>
        <w:spacing w:line="240" w:lineRule="auto"/>
        <w:contextualSpacing/>
      </w:pPr>
      <w:r w:rsidRPr="00222AFF">
        <w:rPr>
          <w:b/>
        </w:rPr>
        <w:t>VI.</w:t>
      </w:r>
      <w:r>
        <w:t xml:space="preserve"> Federal Shrimp Permit Report not provided due to access issues</w:t>
      </w:r>
    </w:p>
    <w:p w:rsidR="00434AD0" w:rsidRDefault="00222AFF" w:rsidP="008B31D8">
      <w:pPr>
        <w:spacing w:line="240" w:lineRule="auto"/>
        <w:contextualSpacing/>
      </w:pPr>
      <w:r w:rsidRPr="00222AFF">
        <w:rPr>
          <w:b/>
        </w:rPr>
        <w:t>VII.</w:t>
      </w:r>
      <w:r>
        <w:t xml:space="preserve"> </w:t>
      </w:r>
      <w:r w:rsidR="00434AD0">
        <w:t>New Business</w:t>
      </w:r>
    </w:p>
    <w:p w:rsidR="00434AD0" w:rsidRDefault="00434AD0" w:rsidP="008B31D8">
      <w:pPr>
        <w:pStyle w:val="ListParagraph"/>
        <w:numPr>
          <w:ilvl w:val="0"/>
          <w:numId w:val="1"/>
        </w:numPr>
        <w:spacing w:line="240" w:lineRule="auto"/>
      </w:pPr>
      <w:r>
        <w:t xml:space="preserve">Gene Cavalier led discussion </w:t>
      </w:r>
      <w:r w:rsidR="00A94DC2">
        <w:t xml:space="preserve">on the USDA </w:t>
      </w:r>
      <w:proofErr w:type="spellStart"/>
      <w:r w:rsidR="00A94DC2">
        <w:t>Co</w:t>
      </w:r>
      <w:r>
        <w:t>vid</w:t>
      </w:r>
      <w:proofErr w:type="spellEnd"/>
      <w:r>
        <w:t>- 19 Grants</w:t>
      </w:r>
    </w:p>
    <w:p w:rsidR="009C21CD" w:rsidRDefault="009C21CD" w:rsidP="009C21CD">
      <w:pPr>
        <w:ind w:left="360"/>
      </w:pPr>
      <w:r>
        <w:t xml:space="preserve">LDAF has applied for the USDA Processors Pandemic Response and Safety Program, which is for $4.2 million for processors and their expenses related to </w:t>
      </w:r>
      <w:proofErr w:type="spellStart"/>
      <w:r>
        <w:t>Covid</w:t>
      </w:r>
      <w:proofErr w:type="spellEnd"/>
      <w:r>
        <w:t xml:space="preserve">, hope to hear if awarded the grant by Feb 2022. If the money </w:t>
      </w:r>
      <w:proofErr w:type="gramStart"/>
      <w:r>
        <w:t>is awarded</w:t>
      </w:r>
      <w:proofErr w:type="gramEnd"/>
      <w:r>
        <w:t xml:space="preserve">, applications should be accepted by July 1, 2022. The eligible parties that would be able to apply would be anybody who has a wholesale retail business license, wholesale/ retail vehicle license, a residential vessel license or a residential seafood retail license. Plan to mail out notification cards for anyone who holds those licenses once the money </w:t>
      </w:r>
      <w:proofErr w:type="gramStart"/>
      <w:r>
        <w:t>is officially awarded</w:t>
      </w:r>
      <w:proofErr w:type="gramEnd"/>
      <w:r>
        <w:t xml:space="preserve">. Right </w:t>
      </w:r>
      <w:proofErr w:type="gramStart"/>
      <w:r>
        <w:t>now</w:t>
      </w:r>
      <w:proofErr w:type="gramEnd"/>
      <w:r>
        <w:t xml:space="preserve"> the use of funds is limited to anything related to </w:t>
      </w:r>
      <w:proofErr w:type="spellStart"/>
      <w:r>
        <w:t>Covid</w:t>
      </w:r>
      <w:proofErr w:type="spellEnd"/>
      <w:r>
        <w:t xml:space="preserve">. Can reimburse for expenses related to </w:t>
      </w:r>
      <w:proofErr w:type="spellStart"/>
      <w:r>
        <w:t>Covid</w:t>
      </w:r>
      <w:proofErr w:type="spellEnd"/>
      <w:r>
        <w:t xml:space="preserve"> that </w:t>
      </w:r>
      <w:proofErr w:type="gramStart"/>
      <w:r>
        <w:t>were incurred</w:t>
      </w:r>
      <w:proofErr w:type="gramEnd"/>
      <w:r>
        <w:t xml:space="preserve"> between January 2020 through December 30, 2021. Either to help protect </w:t>
      </w:r>
      <w:proofErr w:type="gramStart"/>
      <w:r>
        <w:t>workers,</w:t>
      </w:r>
      <w:proofErr w:type="gramEnd"/>
      <w:r>
        <w:t xml:space="preserve"> provide protective equipment (thermometers, installing new filters or signage) for </w:t>
      </w:r>
      <w:proofErr w:type="spellStart"/>
      <w:r>
        <w:t>Covid</w:t>
      </w:r>
      <w:proofErr w:type="spellEnd"/>
      <w:r>
        <w:t xml:space="preserve">. Also if you had to do market pivots, retrofitting facilities (installing protective barriers buying new tables) to space out employees, transportation (additional transportation for workers or changing delivery routes), paying additional health services to protect your workers (vaccination, testing, healthcare treatment of infected employees, or paid leave for an infected employee). When you submit an </w:t>
      </w:r>
      <w:proofErr w:type="gramStart"/>
      <w:r>
        <w:t>application</w:t>
      </w:r>
      <w:proofErr w:type="gramEnd"/>
      <w:r>
        <w:t xml:space="preserve"> you will also submit receipts that show your expenses. Believe that the max ask is $100,000. Hope to have funds o</w:t>
      </w:r>
      <w:r>
        <w:t>ut to processors by March 2023.</w:t>
      </w:r>
    </w:p>
    <w:p w:rsidR="00A94DC2" w:rsidRDefault="00A94DC2" w:rsidP="008B31D8">
      <w:pPr>
        <w:pStyle w:val="ListParagraph"/>
        <w:numPr>
          <w:ilvl w:val="0"/>
          <w:numId w:val="1"/>
        </w:numPr>
        <w:spacing w:line="240" w:lineRule="auto"/>
      </w:pPr>
      <w:r>
        <w:t xml:space="preserve">CARES Act Funding </w:t>
      </w:r>
    </w:p>
    <w:p w:rsidR="009C21CD" w:rsidRDefault="009C21CD" w:rsidP="008B31D8">
      <w:pPr>
        <w:spacing w:line="240" w:lineRule="auto"/>
        <w:contextualSpacing/>
      </w:pPr>
      <w:proofErr w:type="spellStart"/>
      <w:r>
        <w:t>Acy</w:t>
      </w:r>
      <w:proofErr w:type="spellEnd"/>
      <w:r>
        <w:t xml:space="preserve"> Cooper stated that he was disappointed the way that the CARES Act funding </w:t>
      </w:r>
      <w:proofErr w:type="gramStart"/>
      <w:r>
        <w:t>was done</w:t>
      </w:r>
      <w:proofErr w:type="gramEnd"/>
      <w:r>
        <w:t xml:space="preserve"> this time</w:t>
      </w:r>
    </w:p>
    <w:p w:rsidR="00A94DC2" w:rsidRDefault="00A94DC2" w:rsidP="008B31D8">
      <w:pPr>
        <w:spacing w:line="240" w:lineRule="auto"/>
        <w:contextualSpacing/>
      </w:pPr>
      <w:r>
        <w:t>Excluded 250 people this time, next time something comes around asked that LDWF take into account the</w:t>
      </w:r>
      <w:r w:rsidR="00065914">
        <w:t xml:space="preserve"> industry’s input and requests</w:t>
      </w:r>
    </w:p>
    <w:p w:rsidR="00065914" w:rsidRDefault="00065914" w:rsidP="008B31D8">
      <w:pPr>
        <w:spacing w:line="240" w:lineRule="auto"/>
        <w:contextualSpacing/>
      </w:pPr>
    </w:p>
    <w:p w:rsidR="00A94DC2" w:rsidRDefault="00A94DC2" w:rsidP="008B31D8">
      <w:pPr>
        <w:spacing w:line="240" w:lineRule="auto"/>
        <w:contextualSpacing/>
      </w:pPr>
      <w:r>
        <w:t xml:space="preserve">Jason </w:t>
      </w:r>
      <w:proofErr w:type="spellStart"/>
      <w:r>
        <w:t>Foreba</w:t>
      </w:r>
      <w:proofErr w:type="spellEnd"/>
      <w:r>
        <w:t xml:space="preserve"> </w:t>
      </w:r>
      <w:r w:rsidR="00FD72C5">
        <w:t xml:space="preserve">stated that </w:t>
      </w:r>
      <w:r>
        <w:t>every bit of money is rolled into payments</w:t>
      </w:r>
      <w:r w:rsidR="00FD72C5">
        <w:t xml:space="preserve"> that are currently</w:t>
      </w:r>
      <w:r>
        <w:t xml:space="preserve"> awaiting NOAA’</w:t>
      </w:r>
      <w:r w:rsidR="00D62C9A">
        <w:t>s approval</w:t>
      </w:r>
      <w:r w:rsidR="00FD72C5">
        <w:t>;</w:t>
      </w:r>
      <w:r w:rsidR="00D62C9A">
        <w:t xml:space="preserve"> was sent over in the middle of October 2021</w:t>
      </w:r>
      <w:r w:rsidR="001D4811">
        <w:t>,</w:t>
      </w:r>
      <w:r w:rsidR="00493DA6">
        <w:t xml:space="preserve"> the</w:t>
      </w:r>
      <w:r w:rsidR="001D4811">
        <w:t xml:space="preserve"> </w:t>
      </w:r>
      <w:r w:rsidR="00FD72C5">
        <w:t>first round of money looked at</w:t>
      </w:r>
      <w:r w:rsidR="00493DA6">
        <w:t xml:space="preserve"> a three/ four-</w:t>
      </w:r>
      <w:r w:rsidR="00D62C9A">
        <w:t>mon</w:t>
      </w:r>
      <w:r w:rsidR="00FD72C5">
        <w:t xml:space="preserve">th period </w:t>
      </w:r>
      <w:r w:rsidR="00D02506">
        <w:t>to determine</w:t>
      </w:r>
      <w:r w:rsidR="00D62C9A">
        <w:t xml:space="preserve"> losses</w:t>
      </w:r>
      <w:r w:rsidR="00D02506">
        <w:t xml:space="preserve"> </w:t>
      </w:r>
      <w:r w:rsidR="00D62C9A">
        <w:t xml:space="preserve">because there </w:t>
      </w:r>
      <w:proofErr w:type="gramStart"/>
      <w:r w:rsidR="00D62C9A">
        <w:t>wasn’t</w:t>
      </w:r>
      <w:proofErr w:type="gramEnd"/>
      <w:r w:rsidR="00D62C9A">
        <w:t xml:space="preserve"> </w:t>
      </w:r>
      <w:r w:rsidR="00D02506">
        <w:t>a whole</w:t>
      </w:r>
      <w:r w:rsidR="00D62C9A">
        <w:t xml:space="preserve"> year</w:t>
      </w:r>
      <w:r w:rsidR="00493DA6">
        <w:t>’</w:t>
      </w:r>
      <w:r w:rsidR="00D62C9A">
        <w:t>s worth of data to look at</w:t>
      </w:r>
      <w:r w:rsidR="00FD72C5">
        <w:t xml:space="preserve"> </w:t>
      </w:r>
      <w:proofErr w:type="spellStart"/>
      <w:r w:rsidR="00FD72C5">
        <w:t>at</w:t>
      </w:r>
      <w:proofErr w:type="spellEnd"/>
      <w:r w:rsidR="00FD72C5">
        <w:t xml:space="preserve"> that time</w:t>
      </w:r>
      <w:r w:rsidR="00D62C9A">
        <w:t xml:space="preserve">. NOAA did not directly require that we look at the whole </w:t>
      </w:r>
      <w:proofErr w:type="gramStart"/>
      <w:r w:rsidR="00D62C9A">
        <w:t>year, that</w:t>
      </w:r>
      <w:proofErr w:type="gramEnd"/>
      <w:r w:rsidR="00D62C9A">
        <w:t xml:space="preserve"> was a decision that was made at the state level. The biggest complaint that was received from the first round was that it was too hard to fig</w:t>
      </w:r>
      <w:r w:rsidR="00311FCF">
        <w:t>ure out what income was for a 3-</w:t>
      </w:r>
      <w:r w:rsidR="00D62C9A">
        <w:t>month period</w:t>
      </w:r>
      <w:r w:rsidR="00311FCF">
        <w:t xml:space="preserve">, </w:t>
      </w:r>
      <w:proofErr w:type="gramStart"/>
      <w:r w:rsidR="00311FCF">
        <w:t xml:space="preserve">a </w:t>
      </w:r>
      <w:r w:rsidR="005B6966">
        <w:t>lot of</w:t>
      </w:r>
      <w:proofErr w:type="gramEnd"/>
      <w:r w:rsidR="005B6966">
        <w:t xml:space="preserve"> people complained and wanted it for the whole year. T</w:t>
      </w:r>
      <w:r w:rsidR="00D62C9A">
        <w:t xml:space="preserve">his round </w:t>
      </w:r>
      <w:r w:rsidR="001D4811">
        <w:t>went with a year as it’s easier to calculate</w:t>
      </w:r>
      <w:r w:rsidR="005B6966">
        <w:t xml:space="preserve"> the loss over a year period</w:t>
      </w:r>
      <w:r w:rsidR="00D02506">
        <w:t xml:space="preserve">, 1600 applied and </w:t>
      </w:r>
      <w:r w:rsidR="001D4811">
        <w:t xml:space="preserve">about 800 approved, </w:t>
      </w:r>
      <w:r w:rsidR="002C5897">
        <w:t>cannot recoup more money than what was lost and this includes the first round payments</w:t>
      </w:r>
    </w:p>
    <w:p w:rsidR="00493DA6" w:rsidRDefault="00493DA6" w:rsidP="008B31D8">
      <w:pPr>
        <w:spacing w:line="240" w:lineRule="auto"/>
        <w:contextualSpacing/>
      </w:pPr>
    </w:p>
    <w:p w:rsidR="001D4811" w:rsidRDefault="001D4811" w:rsidP="008B31D8">
      <w:pPr>
        <w:spacing w:line="240" w:lineRule="auto"/>
        <w:contextualSpacing/>
      </w:pPr>
      <w:r>
        <w:t>Rodney</w:t>
      </w:r>
      <w:r w:rsidR="00493DA6">
        <w:t xml:space="preserve"> Olander</w:t>
      </w:r>
      <w:r>
        <w:t xml:space="preserve"> stated that why </w:t>
      </w:r>
      <w:proofErr w:type="gramStart"/>
      <w:r>
        <w:t>couldn’t</w:t>
      </w:r>
      <w:proofErr w:type="gramEnd"/>
      <w:r>
        <w:t xml:space="preserve"> we do either or? The state hurt 250 small businesses by not allowing people </w:t>
      </w:r>
      <w:r w:rsidR="00493DA6">
        <w:t xml:space="preserve">to </w:t>
      </w:r>
      <w:r>
        <w:t>do either or</w:t>
      </w:r>
    </w:p>
    <w:p w:rsidR="00065914" w:rsidRDefault="00065914" w:rsidP="008B31D8">
      <w:pPr>
        <w:spacing w:line="240" w:lineRule="auto"/>
        <w:contextualSpacing/>
      </w:pPr>
    </w:p>
    <w:p w:rsidR="001D4811" w:rsidRDefault="001D4811" w:rsidP="008B31D8">
      <w:pPr>
        <w:spacing w:line="240" w:lineRule="auto"/>
        <w:contextualSpacing/>
      </w:pPr>
      <w:r>
        <w:t xml:space="preserve">Alan Gibson stated that this is why we need representation from the Governor’s office </w:t>
      </w:r>
      <w:r w:rsidR="00D02506">
        <w:t>at the meeting</w:t>
      </w:r>
    </w:p>
    <w:p w:rsidR="002975AC" w:rsidRDefault="002975AC" w:rsidP="008B31D8">
      <w:pPr>
        <w:spacing w:line="240" w:lineRule="auto"/>
        <w:contextualSpacing/>
      </w:pPr>
    </w:p>
    <w:p w:rsidR="001D4811" w:rsidRDefault="001D4811" w:rsidP="008B31D8">
      <w:pPr>
        <w:spacing w:line="240" w:lineRule="auto"/>
        <w:contextualSpacing/>
      </w:pPr>
      <w:r>
        <w:t xml:space="preserve">Why </w:t>
      </w:r>
      <w:proofErr w:type="gramStart"/>
      <w:r>
        <w:t>can’t you be compensated</w:t>
      </w:r>
      <w:proofErr w:type="gramEnd"/>
      <w:r>
        <w:t xml:space="preserve"> for any loss? NOAA has said that </w:t>
      </w:r>
      <w:r w:rsidR="00463D5E">
        <w:t xml:space="preserve">a </w:t>
      </w:r>
      <w:r>
        <w:t>35% loss is the threshold to declare a fisheries disaster. 35% loss is in the CARES Act bill by congress, 2</w:t>
      </w:r>
      <w:r w:rsidRPr="001D4811">
        <w:rPr>
          <w:vertAlign w:val="superscript"/>
        </w:rPr>
        <w:t>nd</w:t>
      </w:r>
      <w:r w:rsidR="00463D5E">
        <w:t xml:space="preserve"> distribution expectation </w:t>
      </w:r>
      <w:r>
        <w:t>is that it was about to be approved, would estimate that checks should be sent out before the end of the year</w:t>
      </w:r>
    </w:p>
    <w:p w:rsidR="001D4811" w:rsidRDefault="000F5753" w:rsidP="008B31D8">
      <w:pPr>
        <w:spacing w:line="240" w:lineRule="auto"/>
        <w:contextualSpacing/>
      </w:pPr>
      <w:r>
        <w:lastRenderedPageBreak/>
        <w:t>Rocky De</w:t>
      </w:r>
      <w:r w:rsidR="00DF164A">
        <w:t xml:space="preserve"> </w:t>
      </w:r>
      <w:proofErr w:type="spellStart"/>
      <w:r w:rsidR="00DF164A">
        <w:t>C</w:t>
      </w:r>
      <w:r>
        <w:t>haro</w:t>
      </w:r>
      <w:proofErr w:type="spellEnd"/>
      <w:r>
        <w:t xml:space="preserve"> suggested that everyone </w:t>
      </w:r>
      <w:proofErr w:type="gramStart"/>
      <w:r>
        <w:t>should have been sent</w:t>
      </w:r>
      <w:proofErr w:type="gramEnd"/>
      <w:r>
        <w:t xml:space="preserve"> a letter</w:t>
      </w:r>
      <w:r w:rsidR="0007635F">
        <w:t xml:space="preserve"> about CARES Act 2.0, every license owner, trip tick</w:t>
      </w:r>
      <w:r>
        <w:t xml:space="preserve">et </w:t>
      </w:r>
      <w:r w:rsidR="008C733D">
        <w:t>holder and dealer</w:t>
      </w:r>
    </w:p>
    <w:p w:rsidR="00967F09" w:rsidRDefault="00967F09" w:rsidP="008B31D8">
      <w:pPr>
        <w:spacing w:line="240" w:lineRule="auto"/>
        <w:contextualSpacing/>
      </w:pPr>
    </w:p>
    <w:p w:rsidR="0007635F" w:rsidRDefault="0007635F" w:rsidP="008B31D8">
      <w:pPr>
        <w:spacing w:line="240" w:lineRule="auto"/>
        <w:contextualSpacing/>
      </w:pPr>
      <w:r>
        <w:t xml:space="preserve">George </w:t>
      </w:r>
      <w:proofErr w:type="spellStart"/>
      <w:r>
        <w:t>Barisich</w:t>
      </w:r>
      <w:proofErr w:type="spellEnd"/>
      <w:r>
        <w:t xml:space="preserve"> stated that</w:t>
      </w:r>
      <w:r w:rsidR="00DF164A">
        <w:t xml:space="preserve"> the shrimp </w:t>
      </w:r>
      <w:r w:rsidR="000F5753">
        <w:t>industry would pay for the costs of sending ever</w:t>
      </w:r>
      <w:r w:rsidR="00DF164A">
        <w:t>yone a letter</w:t>
      </w:r>
    </w:p>
    <w:p w:rsidR="0007635F" w:rsidRDefault="0007635F" w:rsidP="008B31D8">
      <w:pPr>
        <w:pStyle w:val="ListParagraph"/>
        <w:numPr>
          <w:ilvl w:val="0"/>
          <w:numId w:val="1"/>
        </w:numPr>
        <w:spacing w:line="240" w:lineRule="auto"/>
      </w:pPr>
      <w:r>
        <w:t>The task force heard an update on ASPA’s shrimp Industry efforts</w:t>
      </w:r>
    </w:p>
    <w:p w:rsidR="002975AC" w:rsidRDefault="0007635F" w:rsidP="008B31D8">
      <w:pPr>
        <w:spacing w:line="240" w:lineRule="auto"/>
        <w:contextualSpacing/>
      </w:pPr>
      <w:r>
        <w:t>Alex</w:t>
      </w:r>
      <w:r w:rsidR="00C54832">
        <w:t xml:space="preserve"> Johnson</w:t>
      </w:r>
      <w:r>
        <w:t xml:space="preserve"> from ASPA, </w:t>
      </w:r>
      <w:r w:rsidR="00BB7903">
        <w:t xml:space="preserve">stated that ASPA is </w:t>
      </w:r>
      <w:r>
        <w:t xml:space="preserve">working towards creating a seafood safety net like the USDA does for farmers, </w:t>
      </w:r>
      <w:r w:rsidR="002975AC">
        <w:t xml:space="preserve">working </w:t>
      </w:r>
      <w:proofErr w:type="gramStart"/>
      <w:r w:rsidR="002975AC">
        <w:t>really hard</w:t>
      </w:r>
      <w:proofErr w:type="gramEnd"/>
      <w:r w:rsidR="002975AC">
        <w:t xml:space="preserve"> to get wild-caught fisheries acces</w:t>
      </w:r>
      <w:r w:rsidR="00DF164A">
        <w:t xml:space="preserve">s to some of the USDA programs </w:t>
      </w:r>
      <w:r w:rsidR="00591D02">
        <w:t xml:space="preserve">1. </w:t>
      </w:r>
      <w:proofErr w:type="spellStart"/>
      <w:r w:rsidR="00591D02">
        <w:t>Covid</w:t>
      </w:r>
      <w:proofErr w:type="spellEnd"/>
      <w:r w:rsidR="00591D02">
        <w:t xml:space="preserve">-related USDA </w:t>
      </w:r>
      <w:r w:rsidR="002975AC">
        <w:t>access to federal procurement,</w:t>
      </w:r>
      <w:r w:rsidR="00BB7903">
        <w:t xml:space="preserve"> </w:t>
      </w:r>
      <w:proofErr w:type="gramStart"/>
      <w:r w:rsidR="00BB7903">
        <w:t>and also</w:t>
      </w:r>
      <w:proofErr w:type="gramEnd"/>
      <w:r w:rsidR="00BB7903">
        <w:t xml:space="preserve"> access to</w:t>
      </w:r>
      <w:r w:rsidR="00F336B3">
        <w:t xml:space="preserve"> grant money</w:t>
      </w:r>
      <w:r w:rsidR="002975AC">
        <w:t xml:space="preserve"> 2. Trying to get fair trade involved here, since 1980 imports have increased almost every year, trying to maintain the 5%</w:t>
      </w:r>
      <w:r w:rsidR="00F336B3">
        <w:t xml:space="preserve"> but also increase it as well </w:t>
      </w:r>
      <w:proofErr w:type="gramStart"/>
      <w:r w:rsidR="00223C6F">
        <w:t>3</w:t>
      </w:r>
      <w:proofErr w:type="gramEnd"/>
      <w:r w:rsidR="00223C6F">
        <w:t>. Access to federal</w:t>
      </w:r>
      <w:r w:rsidR="005C239C">
        <w:t xml:space="preserve"> grant money and loan programs</w:t>
      </w:r>
      <w:r w:rsidR="00572269">
        <w:t>, ASPA is funding part of the bycatch study, also funding the sus</w:t>
      </w:r>
      <w:r w:rsidR="004D1E1B">
        <w:t>tainability study- Audubon GULF</w:t>
      </w:r>
      <w:r w:rsidR="002E0F56">
        <w:t>, COOL- Country of Origin Lab</w:t>
      </w:r>
      <w:r w:rsidR="00BB7903">
        <w:t xml:space="preserve">eling, </w:t>
      </w:r>
      <w:proofErr w:type="gramStart"/>
      <w:r w:rsidR="00BB7903">
        <w:t>Made</w:t>
      </w:r>
      <w:proofErr w:type="gramEnd"/>
      <w:r w:rsidR="00BB7903">
        <w:t xml:space="preserve"> in America labeling</w:t>
      </w:r>
    </w:p>
    <w:p w:rsidR="00F336B3" w:rsidRDefault="00F336B3" w:rsidP="008B31D8">
      <w:pPr>
        <w:spacing w:line="240" w:lineRule="auto"/>
        <w:contextualSpacing/>
      </w:pPr>
    </w:p>
    <w:p w:rsidR="00460C5C" w:rsidRDefault="0076671C" w:rsidP="008B31D8">
      <w:pPr>
        <w:spacing w:line="240" w:lineRule="auto"/>
        <w:contextualSpacing/>
      </w:pPr>
      <w:proofErr w:type="spellStart"/>
      <w:r>
        <w:t>Acy</w:t>
      </w:r>
      <w:proofErr w:type="spellEnd"/>
      <w:r>
        <w:t xml:space="preserve"> Cooper stated that these efforts need </w:t>
      </w:r>
      <w:r w:rsidR="004D1E1B">
        <w:t>to include the whole industry because</w:t>
      </w:r>
      <w:r w:rsidR="00460C5C">
        <w:t xml:space="preserve"> if you do not have a vessel with a freezer on it you </w:t>
      </w:r>
      <w:proofErr w:type="gramStart"/>
      <w:r w:rsidR="00460C5C">
        <w:t>are excluded</w:t>
      </w:r>
      <w:proofErr w:type="gramEnd"/>
      <w:r w:rsidR="00460C5C">
        <w:t xml:space="preserve">, </w:t>
      </w:r>
      <w:r w:rsidR="004D1E1B">
        <w:t xml:space="preserve">requested that </w:t>
      </w:r>
      <w:r w:rsidR="00460C5C">
        <w:t>when you pass legislation and make changes try to look at the big picture and the whole industry</w:t>
      </w:r>
    </w:p>
    <w:p w:rsidR="005C239C" w:rsidRDefault="005C239C" w:rsidP="008B31D8">
      <w:pPr>
        <w:spacing w:line="240" w:lineRule="auto"/>
        <w:contextualSpacing/>
      </w:pPr>
    </w:p>
    <w:p w:rsidR="002E0F56" w:rsidRDefault="00572269" w:rsidP="008B31D8">
      <w:pPr>
        <w:spacing w:line="240" w:lineRule="auto"/>
        <w:contextualSpacing/>
      </w:pPr>
      <w:r>
        <w:t>Andrew Blanchard stated that some of the other things that ASPA is doing is funding part of the bycatch study and the sustainability certification from Audubon Gulf</w:t>
      </w:r>
    </w:p>
    <w:p w:rsidR="00C54832" w:rsidRDefault="00C54832" w:rsidP="008B31D8">
      <w:pPr>
        <w:pStyle w:val="ListParagraph"/>
        <w:numPr>
          <w:ilvl w:val="0"/>
          <w:numId w:val="1"/>
        </w:numPr>
        <w:spacing w:line="240" w:lineRule="auto"/>
      </w:pPr>
      <w:r>
        <w:t xml:space="preserve">The task force discussed the damage assessment of </w:t>
      </w:r>
      <w:r w:rsidR="00BB7903">
        <w:t xml:space="preserve">the </w:t>
      </w:r>
      <w:r>
        <w:t>seafood industry after hurricane Ida</w:t>
      </w:r>
    </w:p>
    <w:p w:rsidR="00BB7903" w:rsidRDefault="00BB7903" w:rsidP="008B31D8">
      <w:pPr>
        <w:spacing w:line="240" w:lineRule="auto"/>
        <w:contextualSpacing/>
      </w:pPr>
      <w:proofErr w:type="gramStart"/>
      <w:r>
        <w:t>Andrew Blanchard led discussion- r</w:t>
      </w:r>
      <w:r w:rsidR="00C54832">
        <w:t>ight now trying to</w:t>
      </w:r>
      <w:r>
        <w:t xml:space="preserve"> get a damage assessment in all areas of the seafood industry</w:t>
      </w:r>
      <w:r w:rsidR="007C344D">
        <w:t xml:space="preserve">, </w:t>
      </w:r>
      <w:r w:rsidR="00014F2F">
        <w:t xml:space="preserve">trying to </w:t>
      </w:r>
      <w:r w:rsidR="008F1908">
        <w:t>get all areas of the seafood industry to complete a damage assessment survey an</w:t>
      </w:r>
      <w:r w:rsidR="00014F2F">
        <w:t>d submit</w:t>
      </w:r>
      <w:r w:rsidR="008F1908">
        <w:t xml:space="preserve"> it to Dr. Rex Caffey, the deadline to submit the survey is Friday</w:t>
      </w:r>
      <w:r w:rsidR="00014F2F">
        <w:t>, December 10,</w:t>
      </w:r>
      <w:r w:rsidR="008F1908">
        <w:t xml:space="preserve"> any</w:t>
      </w:r>
      <w:r w:rsidR="00014F2F">
        <w:t>one who has</w:t>
      </w:r>
      <w:r w:rsidR="008F1908">
        <w:t xml:space="preserve"> not completed the survey should try and complete it before then, the results are set to be presented to DC at the end of the year (2021)</w:t>
      </w:r>
      <w:proofErr w:type="gramEnd"/>
    </w:p>
    <w:p w:rsidR="008F1908" w:rsidRDefault="008F1908" w:rsidP="008B31D8">
      <w:pPr>
        <w:spacing w:line="240" w:lineRule="auto"/>
        <w:contextualSpacing/>
      </w:pPr>
    </w:p>
    <w:p w:rsidR="00C54832" w:rsidRDefault="00C54832" w:rsidP="008B31D8">
      <w:pPr>
        <w:spacing w:line="240" w:lineRule="auto"/>
        <w:contextualSpacing/>
      </w:pPr>
      <w:r>
        <w:t xml:space="preserve">Rodney Olander stated that the industry needs to </w:t>
      </w:r>
      <w:r w:rsidR="00106E8C">
        <w:t>get th</w:t>
      </w:r>
      <w:r w:rsidR="008C3EA6">
        <w:t>e</w:t>
      </w:r>
      <w:r w:rsidR="00106E8C">
        <w:t xml:space="preserve"> word out on the surveys, asked that everyone put the word out</w:t>
      </w:r>
    </w:p>
    <w:p w:rsidR="00106E8C" w:rsidRDefault="009C02A6" w:rsidP="008B31D8">
      <w:pPr>
        <w:pStyle w:val="ListParagraph"/>
        <w:numPr>
          <w:ilvl w:val="0"/>
          <w:numId w:val="1"/>
        </w:numPr>
        <w:spacing w:line="240" w:lineRule="auto"/>
      </w:pPr>
      <w:r>
        <w:t>The board discussed freshwater disaster funding- 2019 fisheries disaster funding</w:t>
      </w:r>
    </w:p>
    <w:p w:rsidR="00014F2F" w:rsidRDefault="00A76435" w:rsidP="008B31D8">
      <w:pPr>
        <w:spacing w:line="240" w:lineRule="auto"/>
        <w:contextualSpacing/>
      </w:pPr>
      <w:proofErr w:type="gramStart"/>
      <w:r>
        <w:t xml:space="preserve">Jason </w:t>
      </w:r>
      <w:proofErr w:type="spellStart"/>
      <w:r>
        <w:t>Froeba</w:t>
      </w:r>
      <w:proofErr w:type="spellEnd"/>
      <w:r>
        <w:t xml:space="preserve"> stated that the information w</w:t>
      </w:r>
      <w:r w:rsidR="009C02A6">
        <w:t>ill be sent to NOAA before the end of the year, working on making</w:t>
      </w:r>
      <w:r>
        <w:t xml:space="preserve"> some</w:t>
      </w:r>
      <w:r w:rsidR="009C02A6">
        <w:t xml:space="preserve"> adjustme</w:t>
      </w:r>
      <w:r>
        <w:t>nts to the plan because of all of the public comment</w:t>
      </w:r>
      <w:r w:rsidR="003C34A9">
        <w:t xml:space="preserve"> received, working</w:t>
      </w:r>
      <w:r w:rsidR="00014F2F">
        <w:t xml:space="preserve"> specifically on the </w:t>
      </w:r>
      <w:r w:rsidR="00014F2F">
        <w:t>Commercial and Charter Vessel Access Grants</w:t>
      </w:r>
      <w:r w:rsidR="00014F2F">
        <w:t xml:space="preserve"> and received permission from NOAA to implement it in phases so we do not have to slow down some of the more important programs</w:t>
      </w:r>
      <w:r w:rsidR="003C34A9">
        <w:t xml:space="preserve"> for some of the other programs that are going to occur later.</w:t>
      </w:r>
      <w:proofErr w:type="gramEnd"/>
      <w:r w:rsidR="003C34A9">
        <w:t xml:space="preserve"> </w:t>
      </w:r>
      <w:proofErr w:type="gramStart"/>
      <w:r w:rsidR="003C34A9">
        <w:t>We are going to submit our plan with the priorities of the program, priority number one is an equipment reimbursement program for the industry and we will go down our priority list and they will approve the things we have fully formatted and then they will give preliminary approval on these other tasks and additional information will be submitted at a later date.</w:t>
      </w:r>
      <w:proofErr w:type="gramEnd"/>
      <w:r w:rsidR="003C34A9">
        <w:t xml:space="preserve"> </w:t>
      </w:r>
    </w:p>
    <w:p w:rsidR="00245A65" w:rsidRDefault="00245A65" w:rsidP="008B31D8">
      <w:pPr>
        <w:spacing w:line="240" w:lineRule="auto"/>
        <w:contextualSpacing/>
      </w:pPr>
    </w:p>
    <w:p w:rsidR="009C02A6" w:rsidRDefault="009C02A6" w:rsidP="008B31D8">
      <w:pPr>
        <w:spacing w:line="240" w:lineRule="auto"/>
        <w:contextualSpacing/>
      </w:pPr>
      <w:proofErr w:type="gramStart"/>
      <w:r>
        <w:t xml:space="preserve">There are three different </w:t>
      </w:r>
      <w:r w:rsidR="002C0B1D">
        <w:t xml:space="preserve">reimbursement </w:t>
      </w:r>
      <w:r>
        <w:t xml:space="preserve">tiers, </w:t>
      </w:r>
      <w:r w:rsidR="00245A65">
        <w:t>first tier is 10K</w:t>
      </w:r>
      <w:r w:rsidR="002C0B1D">
        <w:t xml:space="preserve"> (95%)</w:t>
      </w:r>
      <w:r w:rsidR="00245A65">
        <w:t xml:space="preserve">, second tier </w:t>
      </w:r>
      <w:r>
        <w:t>20K</w:t>
      </w:r>
      <w:r w:rsidR="002C0B1D">
        <w:t xml:space="preserve"> (90%)</w:t>
      </w:r>
      <w:r>
        <w:t xml:space="preserve"> and third tier is 30K</w:t>
      </w:r>
      <w:r w:rsidR="002C0B1D">
        <w:t xml:space="preserve"> (85%)</w:t>
      </w:r>
      <w:r w:rsidR="00AD6FCD">
        <w:t xml:space="preserve">; there will be some eligibility </w:t>
      </w:r>
      <w:r w:rsidR="00A337EE">
        <w:t xml:space="preserve">criteria, going to open it up and it will be in the order the applications come in, will have a very robust outreach program before the programs open up, there will be letters that go out, emails, news releases, going to come to the task forces to announce it, will be on </w:t>
      </w:r>
      <w:r w:rsidR="00A337EE">
        <w:lastRenderedPageBreak/>
        <w:t>the radio</w:t>
      </w:r>
      <w:r w:rsidR="002C0B1D">
        <w:t>,</w:t>
      </w:r>
      <w:r w:rsidR="00A337EE">
        <w:t xml:space="preserve"> $58M for the whole fisheries disaster, </w:t>
      </w:r>
      <w:r w:rsidR="002C0B1D">
        <w:t>$</w:t>
      </w:r>
      <w:r w:rsidR="00A337EE">
        <w:t>13M</w:t>
      </w:r>
      <w:r w:rsidR="002C0B1D">
        <w:t xml:space="preserve"> for</w:t>
      </w:r>
      <w:r w:rsidR="00A337EE">
        <w:t xml:space="preserve"> hydrologic and grant programs was lower and went in and added as much money to the grant program as possible</w:t>
      </w:r>
      <w:proofErr w:type="gramEnd"/>
      <w:r w:rsidR="00A337EE">
        <w:t xml:space="preserve"> </w:t>
      </w:r>
    </w:p>
    <w:p w:rsidR="00A337EE" w:rsidRDefault="00DB64DE" w:rsidP="008B31D8">
      <w:pPr>
        <w:pStyle w:val="ListParagraph"/>
        <w:numPr>
          <w:ilvl w:val="0"/>
          <w:numId w:val="1"/>
        </w:numPr>
        <w:spacing w:line="240" w:lineRule="auto"/>
      </w:pPr>
      <w:r>
        <w:t>The task force d</w:t>
      </w:r>
      <w:r w:rsidR="00A337EE">
        <w:t xml:space="preserve">iscussed traversing and offloading license </w:t>
      </w:r>
    </w:p>
    <w:p w:rsidR="007A0A18" w:rsidRDefault="007A0A18" w:rsidP="007A0A18">
      <w:pPr>
        <w:spacing w:line="240" w:lineRule="auto"/>
      </w:pPr>
      <w:r>
        <w:t xml:space="preserve">With the new </w:t>
      </w:r>
      <w:proofErr w:type="gramStart"/>
      <w:r>
        <w:t>license</w:t>
      </w:r>
      <w:proofErr w:type="gramEnd"/>
      <w:r>
        <w:t xml:space="preserve"> restructure there is a new offloading license permit- If you are a federal fishermen and you are not fishing in Louisiana you can come into Louisiana waters with just this one license</w:t>
      </w:r>
    </w:p>
    <w:p w:rsidR="00A337EE" w:rsidRDefault="00A337EE" w:rsidP="008B31D8">
      <w:pPr>
        <w:pStyle w:val="ListParagraph"/>
        <w:numPr>
          <w:ilvl w:val="0"/>
          <w:numId w:val="1"/>
        </w:numPr>
        <w:spacing w:line="240" w:lineRule="auto"/>
      </w:pPr>
      <w:r>
        <w:t>To discuss and consider the Audubon Gulf external review agreements</w:t>
      </w:r>
    </w:p>
    <w:p w:rsidR="00A337EE" w:rsidRDefault="00E9498F" w:rsidP="008B31D8">
      <w:pPr>
        <w:spacing w:line="240" w:lineRule="auto"/>
        <w:contextualSpacing/>
      </w:pPr>
      <w:r>
        <w:t>John Fallon led discussion on the item- Certifications are asking for an external review of management, the task force voted to support this activity with 25% of the total cost of $64,000, c</w:t>
      </w:r>
      <w:r w:rsidR="00A337EE">
        <w:t>ur</w:t>
      </w:r>
      <w:r>
        <w:t>rently waiting on a response from</w:t>
      </w:r>
      <w:r w:rsidR="00A337EE">
        <w:t xml:space="preserve"> LDWF legal</w:t>
      </w:r>
      <w:r>
        <w:t xml:space="preserve"> on the agreement</w:t>
      </w:r>
      <w:r w:rsidR="00A337EE">
        <w:t xml:space="preserve">, </w:t>
      </w:r>
      <w:r>
        <w:t xml:space="preserve">will </w:t>
      </w:r>
      <w:r w:rsidR="00A337EE">
        <w:t xml:space="preserve">try to get a draft to the STF and Audubon </w:t>
      </w:r>
    </w:p>
    <w:p w:rsidR="00E9498F" w:rsidRDefault="00E9498F" w:rsidP="008B31D8">
      <w:pPr>
        <w:spacing w:line="240" w:lineRule="auto"/>
        <w:contextualSpacing/>
      </w:pPr>
    </w:p>
    <w:p w:rsidR="00284CA2" w:rsidRDefault="00284CA2" w:rsidP="008B31D8">
      <w:pPr>
        <w:spacing w:line="240" w:lineRule="auto"/>
        <w:contextualSpacing/>
      </w:pPr>
      <w:proofErr w:type="spellStart"/>
      <w:r>
        <w:t>Acy</w:t>
      </w:r>
      <w:proofErr w:type="spellEnd"/>
      <w:r w:rsidR="00E9498F">
        <w:t xml:space="preserve"> Cooper</w:t>
      </w:r>
      <w:r w:rsidR="00007915">
        <w:t xml:space="preserve"> motioned to appoint</w:t>
      </w:r>
      <w:r>
        <w:t xml:space="preserve"> Andrew</w:t>
      </w:r>
      <w:r w:rsidR="00E9498F">
        <w:t xml:space="preserve"> Blanchard</w:t>
      </w:r>
      <w:r w:rsidR="00007915">
        <w:t xml:space="preserve"> to</w:t>
      </w:r>
      <w:r>
        <w:t xml:space="preserve"> serve as a representative to approve the external review</w:t>
      </w:r>
      <w:r w:rsidR="00007915">
        <w:t xml:space="preserve"> agreement</w:t>
      </w:r>
      <w:r>
        <w:t xml:space="preserve"> </w:t>
      </w:r>
      <w:r w:rsidR="00E9498F">
        <w:t xml:space="preserve">on behalf of the task force </w:t>
      </w:r>
      <w:r>
        <w:t xml:space="preserve">once it </w:t>
      </w:r>
      <w:proofErr w:type="gramStart"/>
      <w:r>
        <w:t>is finalized</w:t>
      </w:r>
      <w:proofErr w:type="gramEnd"/>
      <w:r>
        <w:t>, 2</w:t>
      </w:r>
      <w:r w:rsidRPr="00284CA2">
        <w:rPr>
          <w:vertAlign w:val="superscript"/>
        </w:rPr>
        <w:t>nd</w:t>
      </w:r>
      <w:r w:rsidR="00E9498F">
        <w:t xml:space="preserve"> by Rodney Olander. Motion carries.</w:t>
      </w:r>
    </w:p>
    <w:p w:rsidR="002224D5" w:rsidRDefault="002224D5" w:rsidP="008B31D8">
      <w:pPr>
        <w:pStyle w:val="ListParagraph"/>
        <w:numPr>
          <w:ilvl w:val="0"/>
          <w:numId w:val="1"/>
        </w:numPr>
        <w:spacing w:line="240" w:lineRule="auto"/>
      </w:pPr>
      <w:r>
        <w:t>Discussed the new speckled trout regulations</w:t>
      </w:r>
    </w:p>
    <w:p w:rsidR="002224D5" w:rsidRDefault="006D6BE2" w:rsidP="008B31D8">
      <w:pPr>
        <w:spacing w:line="240" w:lineRule="auto"/>
        <w:contextualSpacing/>
      </w:pPr>
      <w:r>
        <w:t xml:space="preserve">Andrew Blanchard led discussion on the item- </w:t>
      </w:r>
      <w:r w:rsidR="002224D5">
        <w:t xml:space="preserve">At the last </w:t>
      </w:r>
      <w:r>
        <w:t>LDWF C</w:t>
      </w:r>
      <w:r w:rsidR="002224D5">
        <w:t>ommission meet</w:t>
      </w:r>
      <w:r>
        <w:t xml:space="preserve">ing this item </w:t>
      </w:r>
      <w:proofErr w:type="gramStart"/>
      <w:r>
        <w:t>was put</w:t>
      </w:r>
      <w:proofErr w:type="gramEnd"/>
      <w:r>
        <w:t xml:space="preserve"> on hold and the</w:t>
      </w:r>
      <w:r w:rsidR="002224D5">
        <w:t xml:space="preserve"> regulations will remai</w:t>
      </w:r>
      <w:r>
        <w:t>n the same for the next year, Commission</w:t>
      </w:r>
      <w:r w:rsidR="002224D5">
        <w:t xml:space="preserve"> will revisit again at this time next year</w:t>
      </w:r>
    </w:p>
    <w:p w:rsidR="006D6BE2" w:rsidRDefault="006D6BE2" w:rsidP="008B31D8">
      <w:pPr>
        <w:spacing w:line="240" w:lineRule="auto"/>
        <w:contextualSpacing/>
      </w:pPr>
    </w:p>
    <w:p w:rsidR="002224D5" w:rsidRDefault="002224D5" w:rsidP="008B31D8">
      <w:pPr>
        <w:spacing w:line="240" w:lineRule="auto"/>
        <w:contextualSpacing/>
      </w:pPr>
      <w:proofErr w:type="spellStart"/>
      <w:r>
        <w:t>Acy</w:t>
      </w:r>
      <w:proofErr w:type="spellEnd"/>
      <w:r>
        <w:t xml:space="preserve"> Cooper stated that to allow them to keep going is a big issue, can’t blame it on the shrimp industry, if it would have been commercial guys causing the issue it would have been gone a while ago but now that it’s a recreational issue it’s being kicked down the road</w:t>
      </w:r>
    </w:p>
    <w:p w:rsidR="002224D5" w:rsidRDefault="00600DFF" w:rsidP="008B31D8">
      <w:pPr>
        <w:pStyle w:val="ListParagraph"/>
        <w:numPr>
          <w:ilvl w:val="0"/>
          <w:numId w:val="1"/>
        </w:numPr>
        <w:spacing w:line="240" w:lineRule="auto"/>
      </w:pPr>
      <w:r>
        <w:t>Jack Isaacs provided a presentation on commercial landings of shrimp and blue crabs from Lake Pontchartrain</w:t>
      </w:r>
    </w:p>
    <w:p w:rsidR="009817BE" w:rsidRDefault="009817BE" w:rsidP="008B31D8">
      <w:pPr>
        <w:spacing w:line="240" w:lineRule="auto"/>
        <w:contextualSpacing/>
        <w:rPr>
          <w:noProof/>
        </w:rPr>
      </w:pPr>
      <w:r w:rsidRPr="009817BE">
        <w:lastRenderedPageBreak/>
        <w:drawing>
          <wp:inline distT="0" distB="0" distL="0" distR="0" wp14:anchorId="29B20C0C" wp14:editId="57883869">
            <wp:extent cx="4883285" cy="3443591"/>
            <wp:effectExtent l="0" t="0" r="1270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9817BE">
        <w:rPr>
          <w:noProof/>
        </w:rPr>
        <w:t xml:space="preserve">  </w:t>
      </w:r>
      <w:r w:rsidRPr="009817BE">
        <w:rPr>
          <w:noProof/>
        </w:rPr>
        <w:drawing>
          <wp:inline distT="0" distB="0" distL="0" distR="0" wp14:anchorId="11524F09" wp14:editId="554C450E">
            <wp:extent cx="4415790" cy="2911813"/>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3730" cy="2930237"/>
                    </a:xfrm>
                    <a:prstGeom prst="rect">
                      <a:avLst/>
                    </a:prstGeom>
                  </pic:spPr>
                </pic:pic>
              </a:graphicData>
            </a:graphic>
          </wp:inline>
        </w:drawing>
      </w:r>
    </w:p>
    <w:p w:rsidR="009817BE" w:rsidRDefault="009817BE" w:rsidP="008B31D8">
      <w:pPr>
        <w:spacing w:line="240" w:lineRule="auto"/>
        <w:contextualSpacing/>
        <w:rPr>
          <w:noProof/>
        </w:rPr>
      </w:pPr>
    </w:p>
    <w:p w:rsidR="005A35A6" w:rsidRDefault="005A35A6" w:rsidP="008B31D8">
      <w:pPr>
        <w:spacing w:line="240" w:lineRule="auto"/>
        <w:contextualSpacing/>
      </w:pPr>
      <w:r>
        <w:t>Value per pound for Pontchartrain crab have been higher than most of the state</w:t>
      </w:r>
    </w:p>
    <w:p w:rsidR="005859E5" w:rsidRDefault="009817BE" w:rsidP="008B31D8">
      <w:pPr>
        <w:pStyle w:val="ListParagraph"/>
        <w:numPr>
          <w:ilvl w:val="0"/>
          <w:numId w:val="1"/>
        </w:numPr>
        <w:spacing w:line="240" w:lineRule="auto"/>
      </w:pPr>
      <w:r>
        <w:t>discussed Senate R</w:t>
      </w:r>
      <w:r w:rsidR="005A35A6">
        <w:t>esolution 105</w:t>
      </w:r>
    </w:p>
    <w:p w:rsidR="005A35A6" w:rsidRDefault="005A35A6" w:rsidP="008B31D8">
      <w:pPr>
        <w:spacing w:line="240" w:lineRule="auto"/>
        <w:contextualSpacing/>
      </w:pPr>
      <w:proofErr w:type="gramStart"/>
      <w:r>
        <w:t xml:space="preserve">Need a letter from the task force, </w:t>
      </w:r>
      <w:r w:rsidR="009817BE">
        <w:t>the issue was not dealing with</w:t>
      </w:r>
      <w:r>
        <w:t xml:space="preserve"> LA boats </w:t>
      </w:r>
      <w:r w:rsidR="009817BE">
        <w:t>it was three Mississippi</w:t>
      </w:r>
      <w:r>
        <w:t xml:space="preserve"> boats, when the activity is seen LDWF enforcement needs to be called, it’s an enforcement issue more than an industry problem, the law is already in place to take care of this, if we let this go down it can move on all across the state</w:t>
      </w:r>
      <w:r w:rsidR="00F94BD4">
        <w:t>, if this goes on across the state t</w:t>
      </w:r>
      <w:r w:rsidR="009817BE">
        <w:t>he industry will be in trouble</w:t>
      </w:r>
      <w:proofErr w:type="gramEnd"/>
    </w:p>
    <w:p w:rsidR="009817BE" w:rsidRDefault="009817BE" w:rsidP="008B31D8">
      <w:pPr>
        <w:spacing w:line="240" w:lineRule="auto"/>
        <w:contextualSpacing/>
      </w:pPr>
    </w:p>
    <w:p w:rsidR="00F94BD4" w:rsidRDefault="009817BE" w:rsidP="008B31D8">
      <w:pPr>
        <w:spacing w:line="240" w:lineRule="auto"/>
        <w:contextualSpacing/>
      </w:pPr>
      <w:r>
        <w:t>A report is to be back to the S</w:t>
      </w:r>
      <w:r w:rsidR="00F94BD4">
        <w:t>enate on or before February 4</w:t>
      </w:r>
      <w:r>
        <w:t>, 2022</w:t>
      </w:r>
    </w:p>
    <w:p w:rsidR="00F64F19" w:rsidRDefault="00F94BD4" w:rsidP="008B31D8">
      <w:pPr>
        <w:spacing w:line="240" w:lineRule="auto"/>
        <w:contextualSpacing/>
      </w:pPr>
      <w:r>
        <w:lastRenderedPageBreak/>
        <w:t>We are currently doing everything we ca</w:t>
      </w:r>
      <w:r w:rsidR="00AB0AD1">
        <w:t>n to limit damage to crab traps, o</w:t>
      </w:r>
      <w:r>
        <w:t>nly have so many days and so many areas</w:t>
      </w:r>
      <w:r w:rsidR="00706C1A">
        <w:t xml:space="preserve"> for shrimping</w:t>
      </w:r>
      <w:r>
        <w:t xml:space="preserve"> in Lake Pontchartrain</w:t>
      </w:r>
      <w:r w:rsidR="00AB0AD1">
        <w:t>, would like to leave night</w:t>
      </w:r>
      <w:r w:rsidR="00F64F19">
        <w:t>time shrimping in Lake Pontchartrain as it is</w:t>
      </w:r>
    </w:p>
    <w:p w:rsidR="00AB0AD1" w:rsidRDefault="00AB0AD1" w:rsidP="008B31D8">
      <w:pPr>
        <w:spacing w:line="240" w:lineRule="auto"/>
        <w:contextualSpacing/>
      </w:pPr>
    </w:p>
    <w:p w:rsidR="00F64F19" w:rsidRDefault="00FB7178" w:rsidP="008B31D8">
      <w:pPr>
        <w:spacing w:line="240" w:lineRule="auto"/>
        <w:contextualSpacing/>
      </w:pPr>
      <w:r>
        <w:t>Casey Russel</w:t>
      </w:r>
      <w:r w:rsidR="00706C1A">
        <w:t>,</w:t>
      </w:r>
      <w:r>
        <w:t xml:space="preserve"> from the </w:t>
      </w:r>
      <w:proofErr w:type="spellStart"/>
      <w:r>
        <w:t>R</w:t>
      </w:r>
      <w:r w:rsidR="00F64F19">
        <w:t>igolets</w:t>
      </w:r>
      <w:proofErr w:type="spellEnd"/>
      <w:r>
        <w:t>, stated that</w:t>
      </w:r>
      <w:r w:rsidR="00706C1A">
        <w:t xml:space="preserve"> every crab fishermen</w:t>
      </w:r>
      <w:r w:rsidR="00F64F19">
        <w:t xml:space="preserve"> has 1000 of traps cover</w:t>
      </w:r>
      <w:r>
        <w:t>ing the whole bottom of the Lake Pontchartrain</w:t>
      </w:r>
      <w:r w:rsidR="00706C1A">
        <w:t xml:space="preserve"> and</w:t>
      </w:r>
      <w:r w:rsidR="00F64F19">
        <w:t xml:space="preserve"> the net the shrimpers are using takes up 62 feet why are they allowed to fish and shrimpers are not</w:t>
      </w:r>
    </w:p>
    <w:p w:rsidR="00FB7178" w:rsidRDefault="00FB7178" w:rsidP="008B31D8">
      <w:pPr>
        <w:spacing w:line="240" w:lineRule="auto"/>
        <w:contextualSpacing/>
      </w:pPr>
    </w:p>
    <w:p w:rsidR="00F64F19" w:rsidRDefault="00F64F19" w:rsidP="008B31D8">
      <w:pPr>
        <w:spacing w:line="240" w:lineRule="auto"/>
        <w:contextualSpacing/>
      </w:pPr>
      <w:r>
        <w:t>Rodney</w:t>
      </w:r>
      <w:r w:rsidR="00FB7178">
        <w:t xml:space="preserve"> Olander</w:t>
      </w:r>
      <w:r>
        <w:t xml:space="preserve"> stated that over 25 years ago night shr</w:t>
      </w:r>
      <w:r w:rsidR="00FB7178">
        <w:t>imping was outlawed now you cannot</w:t>
      </w:r>
      <w:r>
        <w:t xml:space="preserve"> even run a light boat through the cages, the issue is the amount of cages</w:t>
      </w:r>
      <w:r w:rsidR="00101C18">
        <w:t xml:space="preserve">, always see them hauling new traps out </w:t>
      </w:r>
      <w:r w:rsidR="00FB7178">
        <w:t xml:space="preserve">and never see them bringing </w:t>
      </w:r>
      <w:r w:rsidR="00101C18">
        <w:t>traps in</w:t>
      </w:r>
    </w:p>
    <w:p w:rsidR="00D81E1C" w:rsidRDefault="00D81E1C" w:rsidP="008B31D8">
      <w:pPr>
        <w:spacing w:line="240" w:lineRule="auto"/>
        <w:contextualSpacing/>
      </w:pPr>
    </w:p>
    <w:p w:rsidR="00101C18" w:rsidRDefault="00101C18" w:rsidP="008B31D8">
      <w:pPr>
        <w:spacing w:line="240" w:lineRule="auto"/>
        <w:contextualSpacing/>
      </w:pPr>
      <w:proofErr w:type="spellStart"/>
      <w:r>
        <w:t>Acy</w:t>
      </w:r>
      <w:proofErr w:type="spellEnd"/>
      <w:r>
        <w:t xml:space="preserve"> Cooper moti</w:t>
      </w:r>
      <w:r w:rsidR="00442C9A">
        <w:t>oned to keep the law as it currently stands</w:t>
      </w:r>
      <w:r w:rsidR="00D81E1C">
        <w:t>, would like to work with the Crab Task F</w:t>
      </w:r>
      <w:r>
        <w:t>orce and industry to come up with an agreement</w:t>
      </w:r>
      <w:r w:rsidR="00D81E1C">
        <w:t>; if something is agreed upon the task force appoints</w:t>
      </w:r>
      <w:r>
        <w:t xml:space="preserve"> Andrew</w:t>
      </w:r>
      <w:r w:rsidR="00D81E1C">
        <w:t xml:space="preserve"> Blanchard as STF representative for final approval on a joint letter with the CTF</w:t>
      </w:r>
      <w:r>
        <w:t>, 2</w:t>
      </w:r>
      <w:r w:rsidRPr="00101C18">
        <w:rPr>
          <w:vertAlign w:val="superscript"/>
        </w:rPr>
        <w:t>nd</w:t>
      </w:r>
      <w:r w:rsidR="00D81E1C">
        <w:t xml:space="preserve"> by Kristen </w:t>
      </w:r>
      <w:proofErr w:type="spellStart"/>
      <w:r w:rsidR="00D81E1C">
        <w:t>Baumer</w:t>
      </w:r>
      <w:proofErr w:type="spellEnd"/>
      <w:r w:rsidR="00D81E1C">
        <w:t>. Motion carries.</w:t>
      </w:r>
    </w:p>
    <w:p w:rsidR="002205D6" w:rsidRDefault="002205D6" w:rsidP="008B31D8">
      <w:pPr>
        <w:pStyle w:val="ListParagraph"/>
        <w:numPr>
          <w:ilvl w:val="0"/>
          <w:numId w:val="1"/>
        </w:numPr>
        <w:spacing w:line="240" w:lineRule="auto"/>
      </w:pPr>
      <w:r>
        <w:t>The board discussed the</w:t>
      </w:r>
      <w:r w:rsidR="00706C1A">
        <w:t xml:space="preserve"> Shrimp Task Force trip to</w:t>
      </w:r>
      <w:r>
        <w:t xml:space="preserve"> Washington</w:t>
      </w:r>
      <w:r w:rsidR="00706C1A">
        <w:t>,</w:t>
      </w:r>
      <w:r>
        <w:t xml:space="preserve"> D</w:t>
      </w:r>
      <w:r w:rsidR="00706C1A">
        <w:t>.</w:t>
      </w:r>
      <w:r>
        <w:t>C</w:t>
      </w:r>
      <w:r w:rsidR="00706C1A">
        <w:t>.</w:t>
      </w:r>
    </w:p>
    <w:p w:rsidR="002205D6" w:rsidRDefault="002205D6" w:rsidP="008B31D8">
      <w:pPr>
        <w:spacing w:line="240" w:lineRule="auto"/>
        <w:contextualSpacing/>
      </w:pPr>
      <w:r>
        <w:t>Five board</w:t>
      </w:r>
      <w:r w:rsidR="00706C1A">
        <w:t xml:space="preserve"> members planning to attend</w:t>
      </w:r>
      <w:r>
        <w:t xml:space="preserve">, ASPA is working on setting up meetings, working on an agenda for discussions </w:t>
      </w:r>
    </w:p>
    <w:p w:rsidR="00706C1A" w:rsidRDefault="00706C1A" w:rsidP="008B31D8">
      <w:pPr>
        <w:spacing w:line="240" w:lineRule="auto"/>
        <w:contextualSpacing/>
      </w:pPr>
    </w:p>
    <w:p w:rsidR="00B36C6C" w:rsidRDefault="00706C1A" w:rsidP="008B31D8">
      <w:pPr>
        <w:spacing w:line="240" w:lineRule="auto"/>
        <w:contextualSpacing/>
      </w:pPr>
      <w:r w:rsidRPr="00706C1A">
        <w:rPr>
          <w:b/>
        </w:rPr>
        <w:t>VIII.</w:t>
      </w:r>
      <w:r>
        <w:t xml:space="preserve"> Public Comment</w:t>
      </w:r>
    </w:p>
    <w:p w:rsidR="00706C1A" w:rsidRDefault="00706C1A" w:rsidP="008B31D8">
      <w:pPr>
        <w:spacing w:line="240" w:lineRule="auto"/>
        <w:contextualSpacing/>
      </w:pPr>
    </w:p>
    <w:p w:rsidR="00B36C6C" w:rsidRDefault="00F84179" w:rsidP="008B31D8">
      <w:pPr>
        <w:spacing w:line="240" w:lineRule="auto"/>
        <w:contextualSpacing/>
      </w:pPr>
      <w:r>
        <w:t xml:space="preserve">Barry Rogers </w:t>
      </w:r>
      <w:bookmarkStart w:id="0" w:name="_GoBack"/>
      <w:bookmarkEnd w:id="0"/>
      <w:r w:rsidR="00311FCF">
        <w:t xml:space="preserve">stated that he would suggest to </w:t>
      </w:r>
      <w:r w:rsidR="00B36C6C">
        <w:t>keep moving on with the ride along program</w:t>
      </w:r>
      <w:r w:rsidR="00442C9A">
        <w:t xml:space="preserve"> this spring, w</w:t>
      </w:r>
      <w:r w:rsidR="00B36C6C">
        <w:t>ould like to move forward with it</w:t>
      </w:r>
    </w:p>
    <w:p w:rsidR="00706C1A" w:rsidRDefault="00706C1A" w:rsidP="008B31D8">
      <w:pPr>
        <w:spacing w:line="240" w:lineRule="auto"/>
        <w:contextualSpacing/>
      </w:pPr>
    </w:p>
    <w:p w:rsidR="00B36C6C" w:rsidRDefault="00B36C6C" w:rsidP="008B31D8">
      <w:pPr>
        <w:spacing w:line="240" w:lineRule="auto"/>
        <w:contextualSpacing/>
      </w:pPr>
      <w:r>
        <w:t xml:space="preserve">Julie </w:t>
      </w:r>
      <w:proofErr w:type="spellStart"/>
      <w:r>
        <w:t>Falgout</w:t>
      </w:r>
      <w:proofErr w:type="spellEnd"/>
      <w:r w:rsidR="00706C1A">
        <w:t xml:space="preserve"> announced that</w:t>
      </w:r>
      <w:r>
        <w:t xml:space="preserve"> at the next</w:t>
      </w:r>
      <w:r w:rsidR="00706C1A">
        <w:t xml:space="preserve"> STF</w:t>
      </w:r>
      <w:r>
        <w:t xml:space="preserve"> meeting Dr. Robert Twilley</w:t>
      </w:r>
      <w:r w:rsidR="00706C1A">
        <w:t xml:space="preserve"> </w:t>
      </w:r>
      <w:proofErr w:type="gramStart"/>
      <w:r w:rsidR="00706C1A">
        <w:t>will</w:t>
      </w:r>
      <w:proofErr w:type="gramEnd"/>
      <w:r w:rsidR="00706C1A">
        <w:t xml:space="preserve"> provide a presentation on</w:t>
      </w:r>
      <w:r w:rsidR="00442C9A">
        <w:t xml:space="preserve"> a</w:t>
      </w:r>
      <w:r w:rsidR="00706C1A">
        <w:t xml:space="preserve"> National Estuarine Research Reserve in Louisiana (</w:t>
      </w:r>
      <w:r>
        <w:t>NERR</w:t>
      </w:r>
      <w:r w:rsidR="00706C1A">
        <w:t>)</w:t>
      </w:r>
      <w:r>
        <w:t xml:space="preserve">, partnership with NOAA, DNR, CPRA, </w:t>
      </w:r>
      <w:r w:rsidR="00706C1A">
        <w:t xml:space="preserve">for more information visit </w:t>
      </w:r>
      <w:r>
        <w:t>louisianaseagrant.org</w:t>
      </w:r>
    </w:p>
    <w:p w:rsidR="00706C1A" w:rsidRDefault="00706C1A" w:rsidP="008B31D8">
      <w:pPr>
        <w:spacing w:line="240" w:lineRule="auto"/>
        <w:contextualSpacing/>
      </w:pPr>
    </w:p>
    <w:p w:rsidR="00B36C6C" w:rsidRDefault="00B36C6C" w:rsidP="008B31D8">
      <w:pPr>
        <w:spacing w:line="240" w:lineRule="auto"/>
        <w:contextualSpacing/>
      </w:pPr>
      <w:r>
        <w:t>Andrew Blanchard stated that</w:t>
      </w:r>
      <w:r w:rsidR="00311D27">
        <w:t xml:space="preserve"> at the last LDWF Commission meeting he asked the biology department to look at </w:t>
      </w:r>
      <w:r w:rsidR="00AA38D8">
        <w:t>keeping the season open if possible, if sample sizes do not require a closure</w:t>
      </w:r>
      <w:r w:rsidR="00311D27">
        <w:t xml:space="preserve"> to keep the season open to allow fishing for as long as possible and run th</w:t>
      </w:r>
      <w:r w:rsidR="00AA38D8">
        <w:t>e three mile limit the same way</w:t>
      </w:r>
    </w:p>
    <w:p w:rsidR="00706C1A" w:rsidRDefault="00706C1A" w:rsidP="008B31D8">
      <w:pPr>
        <w:spacing w:line="240" w:lineRule="auto"/>
        <w:contextualSpacing/>
      </w:pPr>
    </w:p>
    <w:p w:rsidR="00284CA2" w:rsidRDefault="00706C1A" w:rsidP="008B31D8">
      <w:pPr>
        <w:spacing w:line="240" w:lineRule="auto"/>
        <w:contextualSpacing/>
      </w:pPr>
      <w:r w:rsidRPr="00706C1A">
        <w:rPr>
          <w:b/>
        </w:rPr>
        <w:t xml:space="preserve">IX. </w:t>
      </w:r>
      <w:r w:rsidR="00B22538">
        <w:t>Next meeting set for Wednesday, February 16, 2022 for 10am</w:t>
      </w:r>
      <w:r>
        <w:t xml:space="preserve"> in Baton Rouge</w:t>
      </w:r>
    </w:p>
    <w:p w:rsidR="00AA38D8" w:rsidRDefault="00AA38D8" w:rsidP="008B31D8">
      <w:pPr>
        <w:spacing w:line="240" w:lineRule="auto"/>
        <w:contextualSpacing/>
      </w:pPr>
    </w:p>
    <w:p w:rsidR="00AA38D8" w:rsidRPr="00464FF5" w:rsidRDefault="00AA38D8" w:rsidP="008B31D8">
      <w:pPr>
        <w:spacing w:line="240" w:lineRule="auto"/>
        <w:contextualSpacing/>
      </w:pPr>
      <w:r w:rsidRPr="00AA38D8">
        <w:rPr>
          <w:b/>
        </w:rPr>
        <w:t>X.</w:t>
      </w:r>
      <w:r>
        <w:rPr>
          <w:b/>
        </w:rPr>
        <w:t xml:space="preserve"> </w:t>
      </w:r>
      <w:r w:rsidR="00464FF5">
        <w:t xml:space="preserve">Rodney Olander motioned to adjourn, </w:t>
      </w:r>
      <w:proofErr w:type="gramStart"/>
      <w:r w:rsidR="00464FF5">
        <w:t>2</w:t>
      </w:r>
      <w:r w:rsidR="00464FF5" w:rsidRPr="00464FF5">
        <w:rPr>
          <w:vertAlign w:val="superscript"/>
        </w:rPr>
        <w:t>nd</w:t>
      </w:r>
      <w:proofErr w:type="gramEnd"/>
      <w:r w:rsidR="00464FF5">
        <w:t xml:space="preserve"> by </w:t>
      </w:r>
      <w:proofErr w:type="spellStart"/>
      <w:r w:rsidR="00464FF5">
        <w:t>Acy</w:t>
      </w:r>
      <w:proofErr w:type="spellEnd"/>
      <w:r w:rsidR="00464FF5">
        <w:t xml:space="preserve"> Cooper. Motion carries.</w:t>
      </w:r>
    </w:p>
    <w:sectPr w:rsidR="00AA38D8" w:rsidRPr="00464F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CC" w:rsidRDefault="002D44CC" w:rsidP="009817BE">
      <w:pPr>
        <w:spacing w:after="0" w:line="240" w:lineRule="auto"/>
      </w:pPr>
      <w:r>
        <w:separator/>
      </w:r>
    </w:p>
  </w:endnote>
  <w:endnote w:type="continuationSeparator" w:id="0">
    <w:p w:rsidR="002D44CC" w:rsidRDefault="002D44CC" w:rsidP="0098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6E" w:rsidRDefault="001C2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6E" w:rsidRDefault="001C2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6E" w:rsidRDefault="001C2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CC" w:rsidRDefault="002D44CC" w:rsidP="009817BE">
      <w:pPr>
        <w:spacing w:after="0" w:line="240" w:lineRule="auto"/>
      </w:pPr>
      <w:r>
        <w:separator/>
      </w:r>
    </w:p>
  </w:footnote>
  <w:footnote w:type="continuationSeparator" w:id="0">
    <w:p w:rsidR="002D44CC" w:rsidRDefault="002D44CC" w:rsidP="00981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6E" w:rsidRDefault="001C2E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00181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6E" w:rsidRDefault="001C2E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00181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6E" w:rsidRDefault="001C2E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00181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FEF"/>
    <w:multiLevelType w:val="hybridMultilevel"/>
    <w:tmpl w:val="A1CEF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D0"/>
    <w:rsid w:val="00007915"/>
    <w:rsid w:val="00014F2F"/>
    <w:rsid w:val="00065914"/>
    <w:rsid w:val="0007635F"/>
    <w:rsid w:val="0008357D"/>
    <w:rsid w:val="000A13C6"/>
    <w:rsid w:val="000F5753"/>
    <w:rsid w:val="00101C18"/>
    <w:rsid w:val="00106E8C"/>
    <w:rsid w:val="001C2E6E"/>
    <w:rsid w:val="001D4811"/>
    <w:rsid w:val="002205D6"/>
    <w:rsid w:val="002224D5"/>
    <w:rsid w:val="00222AFF"/>
    <w:rsid w:val="00223C6F"/>
    <w:rsid w:val="00245A65"/>
    <w:rsid w:val="00284CA2"/>
    <w:rsid w:val="002975AC"/>
    <w:rsid w:val="002C0B1D"/>
    <w:rsid w:val="002C5897"/>
    <w:rsid w:val="002D44CC"/>
    <w:rsid w:val="002E0F56"/>
    <w:rsid w:val="00311D27"/>
    <w:rsid w:val="00311FCF"/>
    <w:rsid w:val="003C34A9"/>
    <w:rsid w:val="00434AD0"/>
    <w:rsid w:val="00442C9A"/>
    <w:rsid w:val="00460C5C"/>
    <w:rsid w:val="00463D5E"/>
    <w:rsid w:val="00464FF5"/>
    <w:rsid w:val="00493DA6"/>
    <w:rsid w:val="004D1E1B"/>
    <w:rsid w:val="00506ACB"/>
    <w:rsid w:val="005575E8"/>
    <w:rsid w:val="00572269"/>
    <w:rsid w:val="005859E5"/>
    <w:rsid w:val="00591D02"/>
    <w:rsid w:val="005A35A6"/>
    <w:rsid w:val="005B6966"/>
    <w:rsid w:val="005C239C"/>
    <w:rsid w:val="00600DFF"/>
    <w:rsid w:val="00621346"/>
    <w:rsid w:val="006D6BE2"/>
    <w:rsid w:val="00706C1A"/>
    <w:rsid w:val="0076671C"/>
    <w:rsid w:val="007A0A18"/>
    <w:rsid w:val="007C344D"/>
    <w:rsid w:val="008B31D8"/>
    <w:rsid w:val="008C3EA6"/>
    <w:rsid w:val="008C733D"/>
    <w:rsid w:val="008F1908"/>
    <w:rsid w:val="00967F09"/>
    <w:rsid w:val="009817BE"/>
    <w:rsid w:val="009C02A6"/>
    <w:rsid w:val="009C21CD"/>
    <w:rsid w:val="00A337EE"/>
    <w:rsid w:val="00A76435"/>
    <w:rsid w:val="00A8621D"/>
    <w:rsid w:val="00A94DC2"/>
    <w:rsid w:val="00AA38D8"/>
    <w:rsid w:val="00AB0AD1"/>
    <w:rsid w:val="00AD6FCD"/>
    <w:rsid w:val="00B22538"/>
    <w:rsid w:val="00B36C6C"/>
    <w:rsid w:val="00BB7903"/>
    <w:rsid w:val="00C54832"/>
    <w:rsid w:val="00D02506"/>
    <w:rsid w:val="00D62C9A"/>
    <w:rsid w:val="00D81E1C"/>
    <w:rsid w:val="00DA5D7D"/>
    <w:rsid w:val="00DB64DE"/>
    <w:rsid w:val="00DF164A"/>
    <w:rsid w:val="00E9498F"/>
    <w:rsid w:val="00EB5000"/>
    <w:rsid w:val="00F336B3"/>
    <w:rsid w:val="00F64F19"/>
    <w:rsid w:val="00F84179"/>
    <w:rsid w:val="00F94BD4"/>
    <w:rsid w:val="00FB7178"/>
    <w:rsid w:val="00FD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09A075"/>
  <w15:chartTrackingRefBased/>
  <w15:docId w15:val="{DF5953D6-FE2E-4DA2-84D4-7538DFE7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AD0"/>
    <w:pPr>
      <w:ind w:left="720"/>
      <w:contextualSpacing/>
    </w:pPr>
  </w:style>
  <w:style w:type="paragraph" w:styleId="NormalWeb">
    <w:name w:val="Normal (Web)"/>
    <w:basedOn w:val="Normal"/>
    <w:uiPriority w:val="99"/>
    <w:unhideWhenUsed/>
    <w:rsid w:val="00222A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7BE"/>
  </w:style>
  <w:style w:type="paragraph" w:styleId="Footer">
    <w:name w:val="footer"/>
    <w:basedOn w:val="Normal"/>
    <w:link w:val="FooterChar"/>
    <w:uiPriority w:val="99"/>
    <w:unhideWhenUsed/>
    <w:rsid w:val="0098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Dockside Value of Commercial Landings of Shrimp and Blue Crab Harvested from Lake Pontchartrain: 2015 - 2020</a:t>
            </a:r>
          </a:p>
        </c:rich>
      </c:tx>
      <c:layout>
        <c:manualLayout>
          <c:xMode val="edge"/>
          <c:yMode val="edge"/>
          <c:x val="0.16093251533742331"/>
          <c:y val="1.7226901100297409E-2"/>
        </c:manualLayout>
      </c:layout>
      <c:overlay val="0"/>
    </c:title>
    <c:autoTitleDeleted val="0"/>
    <c:plotArea>
      <c:layout>
        <c:manualLayout>
          <c:layoutTarget val="inner"/>
          <c:xMode val="edge"/>
          <c:yMode val="edge"/>
          <c:x val="0.11124370803342834"/>
          <c:y val="0.12319264933033146"/>
          <c:w val="0.85613590325749167"/>
          <c:h val="0.7996974281391831"/>
        </c:manualLayout>
      </c:layout>
      <c:lineChart>
        <c:grouping val="standard"/>
        <c:varyColors val="0"/>
        <c:ser>
          <c:idx val="2"/>
          <c:order val="0"/>
          <c:tx>
            <c:strRef>
              <c:f>Sheet1!$B$1</c:f>
              <c:strCache>
                <c:ptCount val="1"/>
                <c:pt idx="0">
                  <c:v>Shrimp</c:v>
                </c:pt>
              </c:strCache>
            </c:strRef>
          </c:tx>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8.7088330000000003</c:v>
                </c:pt>
                <c:pt idx="1">
                  <c:v>14.156658999999999</c:v>
                </c:pt>
                <c:pt idx="2">
                  <c:v>9.1316410000000001</c:v>
                </c:pt>
                <c:pt idx="3">
                  <c:v>10.680355</c:v>
                </c:pt>
                <c:pt idx="4">
                  <c:v>11.503366</c:v>
                </c:pt>
                <c:pt idx="5">
                  <c:v>13.235097</c:v>
                </c:pt>
              </c:numCache>
            </c:numRef>
          </c:val>
          <c:smooth val="0"/>
          <c:extLst>
            <c:ext xmlns:c16="http://schemas.microsoft.com/office/drawing/2014/chart" uri="{C3380CC4-5D6E-409C-BE32-E72D297353CC}">
              <c16:uniqueId val="{00000000-1E55-4EE3-8E37-52DF534D536D}"/>
            </c:ext>
          </c:extLst>
        </c:ser>
        <c:ser>
          <c:idx val="0"/>
          <c:order val="1"/>
          <c:tx>
            <c:strRef>
              <c:f>Sheet1!$C$1</c:f>
              <c:strCache>
                <c:ptCount val="1"/>
                <c:pt idx="0">
                  <c:v>Crabs</c:v>
                </c:pt>
              </c:strCache>
            </c:strRef>
          </c:tx>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pt idx="0">
                  <c:v>24.430907999999999</c:v>
                </c:pt>
                <c:pt idx="1">
                  <c:v>19.363302000000001</c:v>
                </c:pt>
                <c:pt idx="2">
                  <c:v>22.051750999999999</c:v>
                </c:pt>
                <c:pt idx="3">
                  <c:v>25.629588999999999</c:v>
                </c:pt>
                <c:pt idx="4">
                  <c:v>23.566078000000001</c:v>
                </c:pt>
                <c:pt idx="5">
                  <c:v>25.335101000000002</c:v>
                </c:pt>
              </c:numCache>
            </c:numRef>
          </c:val>
          <c:smooth val="0"/>
          <c:extLst>
            <c:ext xmlns:c16="http://schemas.microsoft.com/office/drawing/2014/chart" uri="{C3380CC4-5D6E-409C-BE32-E72D297353CC}">
              <c16:uniqueId val="{00000001-1E55-4EE3-8E37-52DF534D536D}"/>
            </c:ext>
          </c:extLst>
        </c:ser>
        <c:dLbls>
          <c:showLegendKey val="0"/>
          <c:showVal val="0"/>
          <c:showCatName val="0"/>
          <c:showSerName val="0"/>
          <c:showPercent val="0"/>
          <c:showBubbleSize val="0"/>
        </c:dLbls>
        <c:smooth val="0"/>
        <c:axId val="219734768"/>
        <c:axId val="1"/>
      </c:lineChart>
      <c:catAx>
        <c:axId val="219734768"/>
        <c:scaling>
          <c:orientation val="minMax"/>
        </c:scaling>
        <c:delete val="0"/>
        <c:axPos val="b"/>
        <c:numFmt formatCode="General" sourceLinked="1"/>
        <c:majorTickMark val="out"/>
        <c:minorTickMark val="none"/>
        <c:tickLblPos val="nextTo"/>
        <c:txPr>
          <a:bodyPr rot="0" vert="horz"/>
          <a:lstStyle/>
          <a:p>
            <a:pPr>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a:pPr>
                <a:r>
                  <a:rPr lang="en-US"/>
                  <a:t>Millions of Current Dollars</a:t>
                </a:r>
              </a:p>
            </c:rich>
          </c:tx>
          <c:layout>
            <c:manualLayout>
              <c:xMode val="edge"/>
              <c:yMode val="edge"/>
              <c:x val="2.4307360352962014E-2"/>
              <c:y val="0.3837851660373014"/>
            </c:manualLayout>
          </c:layout>
          <c:overlay val="0"/>
        </c:title>
        <c:numFmt formatCode="#,##0" sourceLinked="0"/>
        <c:majorTickMark val="out"/>
        <c:minorTickMark val="none"/>
        <c:tickLblPos val="nextTo"/>
        <c:crossAx val="219734768"/>
        <c:crosses val="autoZero"/>
        <c:crossBetween val="between"/>
      </c:valAx>
    </c:plotArea>
    <c:legend>
      <c:legendPos val="l"/>
      <c:layout>
        <c:manualLayout>
          <c:xMode val="edge"/>
          <c:yMode val="edge"/>
          <c:x val="0.19875731879668884"/>
          <c:y val="0.18654540136112285"/>
          <c:w val="0.2653180683702881"/>
          <c:h val="6.2041208540309166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4609</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58</cp:revision>
  <dcterms:created xsi:type="dcterms:W3CDTF">2021-12-08T16:05:00Z</dcterms:created>
  <dcterms:modified xsi:type="dcterms:W3CDTF">2022-02-14T16:40:00Z</dcterms:modified>
</cp:coreProperties>
</file>